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14.173262pt;margin-top:14.174015pt;width:566.950pt;height:813.55pt;mso-position-horizontal-relative:page;mso-position-vertical-relative:page;z-index:-16482304" id="docshapegroup1" coordorigin="283,283" coordsize="11339,16271">
            <v:shape style="position:absolute;left:283;top:283;width:11339;height:16271" type="#_x0000_t75" id="docshape2" stroked="false">
              <v:imagedata r:id="rId5" o:title=""/>
            </v:shape>
            <v:shape style="position:absolute;left:283;top:283;width:11339;height:8487" type="#_x0000_t75" id="docshape3" stroked="false">
              <v:imagedata r:id="rId6" o:title=""/>
            </v:shape>
            <v:shape style="position:absolute;left:283;top:283;width:11339;height:16271" type="#_x0000_t75" id="docshape4" stroked="false">
              <v:imagedata r:id="rId7" o:title=""/>
            </v:shape>
            <v:line style="position:absolute" from="907,12555" to="4082,12555" stroked="true" strokeweight="1.2pt" strokecolor="#98cb4f">
              <v:stroke dashstyle="solid"/>
            </v:line>
            <v:shape style="position:absolute;left:935;top:14809;width:812;height:780" id="docshape5" coordorigin="935,14809" coordsize="812,780" path="m1596,14809l1341,15386,1087,14809,935,15573,1031,15573,1117,15089,1119,15089,1341,15588,1563,15089,1565,15089,1652,15573,1747,15573,1596,14809xe" filled="true" fillcolor="#5b769b" stroked="false">
              <v:path arrowok="t"/>
              <v:fill type="solid"/>
            </v:shape>
            <v:shape style="position:absolute;left:1899;top:14796;width:2178;height:785" type="#_x0000_t75" id="docshape6" stroked="false">
              <v:imagedata r:id="rId8" o:title=""/>
            </v:shape>
            <v:shape style="position:absolute;left:940;top:15707;width:3100;height:128" type="#_x0000_t75" id="docshape7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7"/>
        </w:rPr>
      </w:pPr>
    </w:p>
    <w:p>
      <w:pPr>
        <w:pStyle w:val="Title"/>
        <w:spacing w:line="187" w:lineRule="auto"/>
      </w:pPr>
      <w:r>
        <w:rPr>
          <w:color w:val="00598E"/>
        </w:rPr>
        <w:t>MAV</w:t>
      </w:r>
      <w:r>
        <w:rPr>
          <w:color w:val="00598E"/>
          <w:spacing w:val="1"/>
        </w:rPr>
        <w:t> </w:t>
      </w:r>
      <w:r>
        <w:rPr>
          <w:color w:val="00598E"/>
          <w:spacing w:val="-2"/>
          <w:w w:val="80"/>
        </w:rPr>
        <w:t>STRATEGY</w:t>
      </w:r>
      <w:r>
        <w:rPr>
          <w:color w:val="00598E"/>
          <w:spacing w:val="-211"/>
          <w:w w:val="80"/>
        </w:rPr>
        <w:t> </w:t>
      </w:r>
      <w:r>
        <w:rPr>
          <w:color w:val="00598E"/>
          <w:spacing w:val="-61"/>
        </w:rPr>
        <w:t>2021-25</w:t>
      </w:r>
    </w:p>
    <w:p>
      <w:pPr>
        <w:spacing w:after="0" w:line="187" w:lineRule="auto"/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1"/>
        <w:spacing w:line="904" w:lineRule="exact" w:before="102"/>
      </w:pPr>
      <w:r>
        <w:rPr/>
        <w:pict>
          <v:group style="position:absolute;margin-left:14.173364pt;margin-top:14.173462pt;width:581.15pt;height:813.55pt;mso-position-horizontal-relative:page;mso-position-vertical-relative:page;z-index:-16481792" id="docshapegroup8" coordorigin="283,283" coordsize="11623,16271">
            <v:shape style="position:absolute;left:283;top:283;width:11623;height:15784" type="#_x0000_t75" id="docshape9" stroked="false">
              <v:imagedata r:id="rId10" o:title=""/>
            </v:shape>
            <v:shape style="position:absolute;left:283;top:283;width:11623;height:16271" type="#_x0000_t75" id="docshape10" stroked="false">
              <v:imagedata r:id="rId11" o:title=""/>
            </v:shape>
            <v:shape style="position:absolute;left:3808;top:13677;width:1625;height:1625" id="docshape11" coordorigin="3808,13678" coordsize="1625,1625" path="m4620,15302l4694,15299,4766,15289,4836,15273,4904,15251,4969,15224,5030,15191,5089,15153,5144,15111,5195,15064,5242,15013,5284,14958,5322,14900,5354,14838,5382,14773,5404,14706,5419,14636,5429,14564,5433,14490,5429,14416,5419,14344,5404,14274,5382,14207,5354,14142,5322,14080,5284,14022,5242,13967,5195,13916,5144,13869,5089,13826,5030,13789,4969,13756,4904,13729,4836,13707,4766,13691,4694,13681,4620,13678,4547,13681,4475,13691,4405,13707,4337,13729,4272,13756,4211,13789,4152,13826,4097,13869,4046,13916,3999,13967,3957,14022,3919,14080,3887,14142,3859,14207,3837,14274,3822,14344,3812,14416,3808,14490,3812,14564,3822,14636,3837,14706,3859,14773,3887,14838,3919,14900,3957,14958,3999,15013,4046,15064,4097,15111,4152,15153,4211,15191,4272,15224,4337,15251,4405,15273,4475,15289,4547,15299,4620,15302xe" filled="false" stroked="true" strokeweight="1pt" strokecolor="#8dc63f">
              <v:path arrowok="t"/>
              <v:stroke dashstyle="solid"/>
            </v:shape>
            <v:shape style="position:absolute;left:4091;top:14017;width:1025;height:797" id="docshape12" coordorigin="4092,14017" coordsize="1025,797" path="m4472,14129l4424,14112,4384,14140,4347,14192,4304,14248,4248,14290,4180,14319,4123,14355,4092,14408,4099,14486,4121,14529,4150,14568,4175,14609,4185,14659,4192,14701,4212,14724,4241,14725,4275,14703,4290,14688,4302,14678,4314,14672,4329,14670,4381,14655,4443,14624,4508,14598,4569,14596,4602,14613,4634,14637,4657,14659,4667,14668,4697,14652,4726,14660,4751,14683,4769,14708,4793,14745,4822,14778,4858,14803,4905,14814,4968,14795,5001,14745,5028,14688,5070,14645,5105,14604,5116,14540,5107,14464,5083,14389,5050,14326,5013,14288,4961,14239,4929,14176,4906,14109,4877,14047,4860,14024,4849,14017,4840,14027,4830,14053,4824,14093,4822,14138,4817,14179,4802,14204,4780,14198,4743,14179,4708,14157,4690,14144,4674,14119,4677,14093,4693,14071,4716,14057,4630,14035,4564,14048,4513,14084,4472,14129xe" filled="false" stroked="true" strokeweight="1pt" strokecolor="#8dc63f">
              <v:path arrowok="t"/>
              <v:stroke dashstyle="solid"/>
            </v:shape>
            <v:shape style="position:absolute;left:4862;top:14851;width:75;height:75" id="docshape13" coordorigin="4862,14851" coordsize="75,75" path="m4862,14851l4881,14861,4900,14865,4918,14863,4935,14855,4937,14863,4929,14887,4914,14913,4894,14926,4876,14916,4867,14890,4863,14864,4862,14851xe" filled="false" stroked="true" strokeweight="1pt" strokecolor="#8dc63f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95"/>
        </w:rPr>
        <w:t>THE</w:t>
      </w:r>
      <w:r>
        <w:rPr>
          <w:color w:val="FFFFFF"/>
          <w:spacing w:val="-26"/>
          <w:w w:val="95"/>
        </w:rPr>
        <w:t> </w:t>
      </w:r>
      <w:r>
        <w:rPr>
          <w:color w:val="FFFFFF"/>
          <w:w w:val="95"/>
        </w:rPr>
        <w:t>VOICE</w:t>
      </w:r>
      <w:r>
        <w:rPr>
          <w:color w:val="FFFFFF"/>
          <w:spacing w:val="-25"/>
          <w:w w:val="95"/>
        </w:rPr>
        <w:t> </w:t>
      </w:r>
      <w:r>
        <w:rPr>
          <w:color w:val="FFFFFF"/>
          <w:w w:val="95"/>
        </w:rPr>
        <w:t>OF</w:t>
      </w:r>
    </w:p>
    <w:p>
      <w:pPr>
        <w:spacing w:line="904" w:lineRule="exact" w:before="0"/>
        <w:ind w:left="106" w:right="0" w:firstLine="0"/>
        <w:jc w:val="left"/>
        <w:rPr>
          <w:sz w:val="86"/>
        </w:rPr>
      </w:pPr>
      <w:r>
        <w:rPr>
          <w:color w:val="FFFFFF"/>
          <w:w w:val="90"/>
          <w:sz w:val="86"/>
        </w:rPr>
        <w:t>LOCAL</w:t>
      </w:r>
      <w:r>
        <w:rPr>
          <w:color w:val="FFFFFF"/>
          <w:spacing w:val="154"/>
          <w:w w:val="90"/>
          <w:sz w:val="86"/>
        </w:rPr>
        <w:t> </w:t>
      </w:r>
      <w:r>
        <w:rPr>
          <w:color w:val="FFFFFF"/>
          <w:w w:val="90"/>
          <w:sz w:val="86"/>
        </w:rPr>
        <w:t>GOVERNMENT</w:t>
      </w:r>
    </w:p>
    <w:p>
      <w:pPr>
        <w:pStyle w:val="Heading6"/>
        <w:spacing w:line="268" w:lineRule="auto"/>
        <w:ind w:right="1524"/>
      </w:pPr>
      <w:r>
        <w:rPr>
          <w:color w:val="FFFFFF"/>
        </w:rPr>
        <w:t>The</w:t>
      </w:r>
      <w:r>
        <w:rPr>
          <w:color w:val="FFFFFF"/>
          <w:spacing w:val="5"/>
        </w:rPr>
        <w:t> </w:t>
      </w:r>
      <w:r>
        <w:rPr>
          <w:color w:val="FFFFFF"/>
        </w:rPr>
        <w:t>Municipal</w:t>
      </w:r>
      <w:r>
        <w:rPr>
          <w:color w:val="FFFFFF"/>
          <w:spacing w:val="6"/>
        </w:rPr>
        <w:t> </w:t>
      </w:r>
      <w:r>
        <w:rPr>
          <w:color w:val="FFFFFF"/>
        </w:rPr>
        <w:t>Association</w:t>
      </w:r>
      <w:r>
        <w:rPr>
          <w:color w:val="FFFFFF"/>
          <w:spacing w:val="5"/>
        </w:rPr>
        <w:t> </w:t>
      </w:r>
      <w:r>
        <w:rPr>
          <w:color w:val="FFFFFF"/>
        </w:rPr>
        <w:t>of</w:t>
      </w:r>
      <w:r>
        <w:rPr>
          <w:color w:val="FFFFFF"/>
          <w:spacing w:val="6"/>
        </w:rPr>
        <w:t> </w:t>
      </w:r>
      <w:r>
        <w:rPr>
          <w:color w:val="FFFFFF"/>
        </w:rPr>
        <w:t>Victoria</w:t>
      </w:r>
      <w:r>
        <w:rPr>
          <w:color w:val="FFFFFF"/>
          <w:spacing w:val="5"/>
        </w:rPr>
        <w:t> </w:t>
      </w:r>
      <w:r>
        <w:rPr>
          <w:color w:val="FFFFFF"/>
        </w:rPr>
        <w:t>(MAV)</w:t>
      </w:r>
      <w:r>
        <w:rPr>
          <w:color w:val="FFFFFF"/>
          <w:spacing w:val="6"/>
        </w:rPr>
        <w:t> </w:t>
      </w:r>
      <w:r>
        <w:rPr>
          <w:color w:val="FFFFFF"/>
        </w:rPr>
        <w:t>is</w:t>
      </w:r>
      <w:r>
        <w:rPr>
          <w:color w:val="FFFFFF"/>
          <w:spacing w:val="5"/>
        </w:rPr>
        <w:t> </w:t>
      </w:r>
      <w:r>
        <w:rPr>
          <w:color w:val="FFFFFF"/>
        </w:rPr>
        <w:t>the</w:t>
      </w:r>
      <w:r>
        <w:rPr>
          <w:color w:val="FFFFFF"/>
          <w:spacing w:val="6"/>
        </w:rPr>
        <w:t> </w:t>
      </w:r>
      <w:r>
        <w:rPr>
          <w:color w:val="FFFFFF"/>
        </w:rPr>
        <w:t>legislated</w:t>
      </w:r>
      <w:r>
        <w:rPr>
          <w:color w:val="FFFFFF"/>
          <w:spacing w:val="6"/>
        </w:rPr>
        <w:t> </w:t>
      </w:r>
      <w:r>
        <w:rPr>
          <w:color w:val="FFFFFF"/>
        </w:rPr>
        <w:t>peak</w:t>
      </w:r>
      <w:r>
        <w:rPr>
          <w:color w:val="FFFFFF"/>
          <w:spacing w:val="5"/>
        </w:rPr>
        <w:t> </w:t>
      </w:r>
      <w:r>
        <w:rPr>
          <w:color w:val="FFFFFF"/>
        </w:rPr>
        <w:t>body</w:t>
      </w:r>
      <w:r>
        <w:rPr>
          <w:color w:val="FFFFFF"/>
          <w:spacing w:val="6"/>
        </w:rPr>
        <w:t> </w:t>
      </w:r>
      <w:r>
        <w:rPr>
          <w:color w:val="FFFFFF"/>
        </w:rPr>
        <w:t>for</w:t>
      </w:r>
      <w:r>
        <w:rPr>
          <w:color w:val="FFFFFF"/>
          <w:spacing w:val="1"/>
        </w:rPr>
        <w:t> </w:t>
      </w:r>
      <w:r>
        <w:rPr>
          <w:color w:val="FFFFFF"/>
        </w:rPr>
        <w:t>Victoria’s</w:t>
      </w:r>
      <w:r>
        <w:rPr>
          <w:color w:val="FFFFFF"/>
          <w:spacing w:val="-14"/>
        </w:rPr>
        <w:t> </w:t>
      </w:r>
      <w:r>
        <w:rPr>
          <w:color w:val="FFFFFF"/>
        </w:rPr>
        <w:t>79</w:t>
      </w:r>
      <w:r>
        <w:rPr>
          <w:color w:val="FFFFFF"/>
          <w:spacing w:val="-14"/>
        </w:rPr>
        <w:t> </w:t>
      </w:r>
      <w:r>
        <w:rPr>
          <w:color w:val="FFFFFF"/>
        </w:rPr>
        <w:t>councils.</w:t>
      </w:r>
      <w:r>
        <w:rPr>
          <w:color w:val="FFFFFF"/>
          <w:spacing w:val="-13"/>
        </w:rPr>
        <w:t> </w:t>
      </w:r>
      <w:r>
        <w:rPr>
          <w:color w:val="FFFFFF"/>
        </w:rPr>
        <w:t>The</w:t>
      </w:r>
      <w:r>
        <w:rPr>
          <w:color w:val="FFFFFF"/>
          <w:spacing w:val="-14"/>
        </w:rPr>
        <w:t> </w:t>
      </w:r>
      <w:r>
        <w:rPr>
          <w:color w:val="FFFFFF"/>
        </w:rPr>
        <w:t>MAV</w:t>
      </w:r>
      <w:r>
        <w:rPr>
          <w:color w:val="FFFFFF"/>
          <w:spacing w:val="-13"/>
        </w:rPr>
        <w:t> </w:t>
      </w:r>
      <w:r>
        <w:rPr>
          <w:color w:val="FFFFFF"/>
        </w:rPr>
        <w:t>is</w:t>
      </w:r>
      <w:r>
        <w:rPr>
          <w:color w:val="FFFFFF"/>
          <w:spacing w:val="-14"/>
        </w:rPr>
        <w:t> </w:t>
      </w:r>
      <w:r>
        <w:rPr>
          <w:color w:val="FFFFFF"/>
        </w:rPr>
        <w:t>a</w:t>
      </w:r>
      <w:r>
        <w:rPr>
          <w:color w:val="FFFFFF"/>
          <w:spacing w:val="-14"/>
        </w:rPr>
        <w:t> </w:t>
      </w:r>
      <w:r>
        <w:rPr>
          <w:color w:val="FFFFFF"/>
        </w:rPr>
        <w:t>membership</w:t>
      </w:r>
      <w:r>
        <w:rPr>
          <w:color w:val="FFFFFF"/>
          <w:spacing w:val="-13"/>
        </w:rPr>
        <w:t> </w:t>
      </w:r>
      <w:r>
        <w:rPr>
          <w:color w:val="FFFFFF"/>
        </w:rPr>
        <w:t>association,</w:t>
      </w:r>
      <w:r>
        <w:rPr>
          <w:color w:val="FFFFFF"/>
          <w:spacing w:val="-14"/>
        </w:rPr>
        <w:t> </w:t>
      </w:r>
      <w:r>
        <w:rPr>
          <w:color w:val="FFFFFF"/>
        </w:rPr>
        <w:t>accountable</w:t>
      </w:r>
      <w:r>
        <w:rPr>
          <w:color w:val="FFFFFF"/>
          <w:spacing w:val="-13"/>
        </w:rPr>
        <w:t> </w:t>
      </w:r>
      <w:r>
        <w:rPr>
          <w:color w:val="FFFFFF"/>
        </w:rPr>
        <w:t>to</w:t>
      </w:r>
      <w:r>
        <w:rPr>
          <w:color w:val="FFFFFF"/>
          <w:spacing w:val="-14"/>
        </w:rPr>
        <w:t> </w:t>
      </w:r>
      <w:r>
        <w:rPr>
          <w:color w:val="FFFFFF"/>
        </w:rPr>
        <w:t>its</w:t>
      </w:r>
      <w:r>
        <w:rPr>
          <w:color w:val="FFFFFF"/>
          <w:spacing w:val="-75"/>
        </w:rPr>
        <w:t> </w:t>
      </w:r>
      <w:r>
        <w:rPr>
          <w:color w:val="FFFFFF"/>
          <w:spacing w:val="-1"/>
        </w:rPr>
        <w:t>constituent</w:t>
      </w:r>
      <w:r>
        <w:rPr>
          <w:color w:val="FFFFFF"/>
          <w:spacing w:val="-18"/>
        </w:rPr>
        <w:t> </w:t>
      </w:r>
      <w:r>
        <w:rPr>
          <w:color w:val="FFFFFF"/>
          <w:spacing w:val="-1"/>
        </w:rPr>
        <w:t>members</w:t>
      </w:r>
      <w:r>
        <w:rPr>
          <w:color w:val="FFFFFF"/>
          <w:spacing w:val="-18"/>
        </w:rPr>
        <w:t> </w:t>
      </w:r>
      <w:r>
        <w:rPr>
          <w:color w:val="FFFFFF"/>
          <w:spacing w:val="-1"/>
        </w:rPr>
        <w:t>through</w:t>
      </w:r>
      <w:r>
        <w:rPr>
          <w:color w:val="FFFFFF"/>
          <w:spacing w:val="-17"/>
        </w:rPr>
        <w:t> </w:t>
      </w:r>
      <w:r>
        <w:rPr>
          <w:color w:val="FFFFFF"/>
          <w:spacing w:val="-1"/>
        </w:rPr>
        <w:t>State</w:t>
      </w:r>
      <w:r>
        <w:rPr>
          <w:color w:val="FFFFFF"/>
          <w:spacing w:val="-18"/>
        </w:rPr>
        <w:t> </w:t>
      </w:r>
      <w:r>
        <w:rPr>
          <w:color w:val="FFFFFF"/>
          <w:spacing w:val="-1"/>
        </w:rPr>
        <w:t>Council</w:t>
      </w:r>
      <w:r>
        <w:rPr>
          <w:color w:val="FFFFFF"/>
          <w:spacing w:val="-17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an</w:t>
      </w:r>
      <w:r>
        <w:rPr>
          <w:color w:val="FFFFFF"/>
          <w:spacing w:val="-17"/>
        </w:rPr>
        <w:t> </w:t>
      </w:r>
      <w:r>
        <w:rPr>
          <w:color w:val="FFFFFF"/>
        </w:rPr>
        <w:t>elected</w:t>
      </w:r>
      <w:r>
        <w:rPr>
          <w:color w:val="FFFFFF"/>
          <w:spacing w:val="-18"/>
        </w:rPr>
        <w:t> </w:t>
      </w:r>
      <w:r>
        <w:rPr>
          <w:color w:val="FFFFFF"/>
        </w:rPr>
        <w:t>Board.</w:t>
      </w:r>
      <w:r>
        <w:rPr>
          <w:color w:val="FFFFFF"/>
          <w:spacing w:val="-17"/>
        </w:rPr>
        <w:t> </w:t>
      </w:r>
      <w:r>
        <w:rPr>
          <w:color w:val="FFFFFF"/>
        </w:rPr>
        <w:t>The</w:t>
      </w:r>
      <w:r>
        <w:rPr>
          <w:color w:val="FFFFFF"/>
          <w:spacing w:val="-18"/>
        </w:rPr>
        <w:t> </w:t>
      </w:r>
      <w:r>
        <w:rPr>
          <w:color w:val="FFFFFF"/>
        </w:rPr>
        <w:t>MAV</w:t>
      </w:r>
      <w:r>
        <w:rPr>
          <w:color w:val="FFFFFF"/>
          <w:spacing w:val="-17"/>
        </w:rPr>
        <w:t> </w:t>
      </w:r>
      <w:r>
        <w:rPr>
          <w:color w:val="FFFFFF"/>
        </w:rPr>
        <w:t>was</w:t>
      </w:r>
      <w:r>
        <w:rPr>
          <w:color w:val="FFFFFF"/>
          <w:spacing w:val="-75"/>
        </w:rPr>
        <w:t> </w:t>
      </w:r>
      <w:r>
        <w:rPr>
          <w:color w:val="FFFFFF"/>
        </w:rPr>
        <w:t>formed</w:t>
      </w:r>
      <w:r>
        <w:rPr>
          <w:color w:val="FFFFFF"/>
          <w:spacing w:val="8"/>
        </w:rPr>
        <w:t> </w:t>
      </w:r>
      <w:r>
        <w:rPr>
          <w:color w:val="FFFFFF"/>
        </w:rPr>
        <w:t>in</w:t>
      </w:r>
      <w:r>
        <w:rPr>
          <w:color w:val="FFFFFF"/>
          <w:spacing w:val="8"/>
        </w:rPr>
        <w:t> </w:t>
      </w:r>
      <w:r>
        <w:rPr>
          <w:color w:val="FFFFFF"/>
        </w:rPr>
        <w:t>1879,</w:t>
      </w:r>
      <w:r>
        <w:rPr>
          <w:color w:val="FFFFFF"/>
          <w:spacing w:val="8"/>
        </w:rPr>
        <w:t> </w:t>
      </w:r>
      <w:r>
        <w:rPr>
          <w:color w:val="FFFFFF"/>
        </w:rPr>
        <w:t>with</w:t>
      </w:r>
      <w:r>
        <w:rPr>
          <w:color w:val="FFFFFF"/>
          <w:spacing w:val="8"/>
        </w:rPr>
        <w:t> </w:t>
      </w:r>
      <w:r>
        <w:rPr>
          <w:color w:val="FFFFFF"/>
        </w:rPr>
        <w:t>the</w:t>
      </w:r>
      <w:r>
        <w:rPr>
          <w:color w:val="FFFFFF"/>
          <w:spacing w:val="8"/>
        </w:rPr>
        <w:t> </w:t>
      </w:r>
      <w:r>
        <w:rPr>
          <w:color w:val="FFFFFF"/>
        </w:rPr>
        <w:t>Municipal</w:t>
      </w:r>
      <w:r>
        <w:rPr>
          <w:color w:val="FFFFFF"/>
          <w:spacing w:val="8"/>
        </w:rPr>
        <w:t> </w:t>
      </w:r>
      <w:r>
        <w:rPr>
          <w:color w:val="FFFFFF"/>
        </w:rPr>
        <w:t>Association</w:t>
      </w:r>
      <w:r>
        <w:rPr>
          <w:color w:val="FFFFFF"/>
          <w:spacing w:val="8"/>
        </w:rPr>
        <w:t> </w:t>
      </w:r>
      <w:r>
        <w:rPr>
          <w:color w:val="FFFFFF"/>
        </w:rPr>
        <w:t>Act</w:t>
      </w:r>
      <w:r>
        <w:rPr>
          <w:color w:val="FFFFFF"/>
          <w:spacing w:val="8"/>
        </w:rPr>
        <w:t> </w:t>
      </w:r>
      <w:r>
        <w:rPr>
          <w:color w:val="FFFFFF"/>
        </w:rPr>
        <w:t>1907</w:t>
      </w:r>
      <w:r>
        <w:rPr>
          <w:color w:val="FFFFFF"/>
          <w:spacing w:val="8"/>
        </w:rPr>
        <w:t> </w:t>
      </w:r>
      <w:r>
        <w:rPr>
          <w:color w:val="FFFFFF"/>
        </w:rPr>
        <w:t>officially</w:t>
      </w:r>
      <w:r>
        <w:rPr>
          <w:color w:val="FFFFFF"/>
          <w:spacing w:val="8"/>
        </w:rPr>
        <w:t> </w:t>
      </w:r>
      <w:r>
        <w:rPr>
          <w:color w:val="FFFFFF"/>
        </w:rPr>
        <w:t>recognising</w:t>
      </w:r>
      <w:r>
        <w:rPr>
          <w:color w:val="FFFFFF"/>
          <w:spacing w:val="1"/>
        </w:rPr>
        <w:t> </w:t>
      </w:r>
      <w:r>
        <w:rPr>
          <w:color w:val="FFFFFF"/>
        </w:rPr>
        <w:t>us</w:t>
      </w:r>
      <w:r>
        <w:rPr>
          <w:color w:val="FFFFFF"/>
          <w:spacing w:val="1"/>
        </w:rPr>
        <w:t> </w:t>
      </w:r>
      <w:r>
        <w:rPr>
          <w:color w:val="FFFFFF"/>
        </w:rPr>
        <w:t>as</w:t>
      </w:r>
      <w:r>
        <w:rPr>
          <w:color w:val="FFFFFF"/>
          <w:spacing w:val="1"/>
        </w:rPr>
        <w:t> </w:t>
      </w:r>
      <w:r>
        <w:rPr>
          <w:color w:val="FFFFFF"/>
        </w:rPr>
        <w:t>the</w:t>
      </w:r>
      <w:r>
        <w:rPr>
          <w:color w:val="FFFFFF"/>
          <w:spacing w:val="1"/>
        </w:rPr>
        <w:t> </w:t>
      </w:r>
      <w:r>
        <w:rPr>
          <w:color w:val="FFFFFF"/>
        </w:rPr>
        <w:t>voice</w:t>
      </w:r>
      <w:r>
        <w:rPr>
          <w:color w:val="FFFFFF"/>
          <w:spacing w:val="2"/>
        </w:rPr>
        <w:t> </w:t>
      </w:r>
      <w:r>
        <w:rPr>
          <w:color w:val="FFFFFF"/>
        </w:rPr>
        <w:t>of</w:t>
      </w:r>
      <w:r>
        <w:rPr>
          <w:color w:val="FFFFFF"/>
          <w:spacing w:val="1"/>
        </w:rPr>
        <w:t> </w:t>
      </w:r>
      <w:r>
        <w:rPr>
          <w:color w:val="FFFFFF"/>
        </w:rPr>
        <w:t>local</w:t>
      </w:r>
      <w:r>
        <w:rPr>
          <w:color w:val="FFFFFF"/>
          <w:spacing w:val="1"/>
        </w:rPr>
        <w:t> </w:t>
      </w:r>
      <w:r>
        <w:rPr>
          <w:color w:val="FFFFFF"/>
        </w:rPr>
        <w:t>government</w:t>
      </w:r>
      <w:r>
        <w:rPr>
          <w:color w:val="FFFFFF"/>
          <w:spacing w:val="2"/>
        </w:rPr>
        <w:t> </w:t>
      </w:r>
      <w:r>
        <w:rPr>
          <w:color w:val="FFFFFF"/>
        </w:rPr>
        <w:t>in</w:t>
      </w:r>
      <w:r>
        <w:rPr>
          <w:color w:val="FFFFFF"/>
          <w:spacing w:val="1"/>
        </w:rPr>
        <w:t> </w:t>
      </w:r>
      <w:r>
        <w:rPr>
          <w:color w:val="FFFFFF"/>
        </w:rPr>
        <w:t>Victoria.</w:t>
      </w:r>
      <w:r>
        <w:rPr>
          <w:color w:val="FFFFFF"/>
          <w:spacing w:val="1"/>
        </w:rPr>
        <w:t> </w:t>
      </w:r>
      <w:r>
        <w:rPr>
          <w:color w:val="FFFFFF"/>
        </w:rPr>
        <w:t>We</w:t>
      </w:r>
      <w:r>
        <w:rPr>
          <w:color w:val="FFFFFF"/>
          <w:spacing w:val="1"/>
        </w:rPr>
        <w:t> </w:t>
      </w:r>
      <w:r>
        <w:rPr>
          <w:color w:val="FFFFFF"/>
        </w:rPr>
        <w:t>are</w:t>
      </w:r>
      <w:r>
        <w:rPr>
          <w:color w:val="FFFFFF"/>
          <w:spacing w:val="2"/>
        </w:rPr>
        <w:t> </w:t>
      </w:r>
      <w:r>
        <w:rPr>
          <w:color w:val="FFFFFF"/>
        </w:rPr>
        <w:t>a</w:t>
      </w:r>
      <w:r>
        <w:rPr>
          <w:color w:val="FFFFFF"/>
          <w:spacing w:val="1"/>
        </w:rPr>
        <w:t> </w:t>
      </w:r>
      <w:r>
        <w:rPr>
          <w:color w:val="FFFFFF"/>
        </w:rPr>
        <w:t>driving</w:t>
      </w:r>
      <w:r>
        <w:rPr>
          <w:color w:val="FFFFFF"/>
          <w:spacing w:val="1"/>
        </w:rPr>
        <w:t> </w:t>
      </w:r>
      <w:r>
        <w:rPr>
          <w:color w:val="FFFFFF"/>
        </w:rPr>
        <w:t>and</w:t>
      </w:r>
      <w:r>
        <w:rPr>
          <w:color w:val="FFFFFF"/>
          <w:spacing w:val="2"/>
        </w:rPr>
        <w:t> </w:t>
      </w:r>
      <w:r>
        <w:rPr>
          <w:color w:val="FFFFFF"/>
        </w:rPr>
        <w:t>influential</w:t>
      </w:r>
      <w:r>
        <w:rPr>
          <w:color w:val="FFFFFF"/>
          <w:spacing w:val="1"/>
        </w:rPr>
        <w:t> </w:t>
      </w:r>
      <w:r>
        <w:rPr>
          <w:color w:val="FFFFFF"/>
        </w:rPr>
        <w:t>force</w:t>
      </w:r>
      <w:r>
        <w:rPr>
          <w:color w:val="FFFFFF"/>
          <w:spacing w:val="-1"/>
        </w:rPr>
        <w:t> </w:t>
      </w:r>
      <w:r>
        <w:rPr>
          <w:color w:val="FFFFFF"/>
        </w:rPr>
        <w:t>behind</w:t>
      </w:r>
      <w:r>
        <w:rPr>
          <w:color w:val="FFFFFF"/>
          <w:spacing w:val="-1"/>
        </w:rPr>
        <w:t> </w:t>
      </w:r>
      <w:r>
        <w:rPr>
          <w:color w:val="FFFFFF"/>
        </w:rPr>
        <w:t>a</w:t>
      </w:r>
      <w:r>
        <w:rPr>
          <w:color w:val="FFFFFF"/>
          <w:spacing w:val="-1"/>
        </w:rPr>
        <w:t> </w:t>
      </w:r>
      <w:r>
        <w:rPr>
          <w:color w:val="FFFFFF"/>
        </w:rPr>
        <w:t>strong</w:t>
      </w:r>
      <w:r>
        <w:rPr>
          <w:color w:val="FFFFFF"/>
          <w:spacing w:val="-1"/>
        </w:rPr>
        <w:t> </w:t>
      </w:r>
      <w:r>
        <w:rPr>
          <w:color w:val="FFFFFF"/>
        </w:rPr>
        <w:t>and</w:t>
      </w:r>
      <w:r>
        <w:rPr>
          <w:color w:val="FFFFFF"/>
          <w:spacing w:val="-1"/>
        </w:rPr>
        <w:t> </w:t>
      </w:r>
      <w:r>
        <w:rPr>
          <w:color w:val="FFFFFF"/>
        </w:rPr>
        <w:t>strategically</w:t>
      </w:r>
      <w:r>
        <w:rPr>
          <w:color w:val="FFFFFF"/>
          <w:spacing w:val="-1"/>
        </w:rPr>
        <w:t> </w:t>
      </w:r>
      <w:r>
        <w:rPr>
          <w:color w:val="FFFFFF"/>
        </w:rPr>
        <w:t>positioned</w:t>
      </w:r>
      <w:r>
        <w:rPr>
          <w:color w:val="FFFFFF"/>
          <w:spacing w:val="-1"/>
        </w:rPr>
        <w:t> </w:t>
      </w:r>
      <w:r>
        <w:rPr>
          <w:color w:val="FFFFFF"/>
        </w:rPr>
        <w:t>local</w:t>
      </w:r>
      <w:r>
        <w:rPr>
          <w:color w:val="FFFFFF"/>
          <w:spacing w:val="-1"/>
        </w:rPr>
        <w:t> </w:t>
      </w:r>
      <w:r>
        <w:rPr>
          <w:color w:val="FFFFFF"/>
        </w:rPr>
        <w:t>government sector.</w:t>
      </w:r>
    </w:p>
    <w:p>
      <w:pPr>
        <w:pStyle w:val="BodyText"/>
        <w:spacing w:before="9"/>
        <w:rPr>
          <w:sz w:val="28"/>
        </w:rPr>
      </w:pPr>
    </w:p>
    <w:p>
      <w:pPr>
        <w:pStyle w:val="BodyText"/>
        <w:spacing w:before="107"/>
        <w:ind w:left="107"/>
      </w:pPr>
      <w:r>
        <w:rPr>
          <w:color w:val="FFFFFF"/>
        </w:rPr>
        <w:t>Our</w:t>
      </w:r>
      <w:r>
        <w:rPr>
          <w:color w:val="FFFFFF"/>
          <w:spacing w:val="-10"/>
        </w:rPr>
        <w:t> </w:t>
      </w:r>
      <w:r>
        <w:rPr>
          <w:color w:val="FFFFFF"/>
        </w:rPr>
        <w:t>role</w:t>
      </w:r>
      <w:r>
        <w:rPr>
          <w:color w:val="FFFFFF"/>
          <w:spacing w:val="-10"/>
        </w:rPr>
        <w:t> </w:t>
      </w:r>
      <w:r>
        <w:rPr>
          <w:color w:val="FFFFFF"/>
        </w:rPr>
        <w:t>is</w:t>
      </w:r>
      <w:r>
        <w:rPr>
          <w:color w:val="FFFFFF"/>
          <w:spacing w:val="-10"/>
        </w:rPr>
        <w:t> </w:t>
      </w:r>
      <w:r>
        <w:rPr>
          <w:color w:val="FFFFFF"/>
        </w:rPr>
        <w:t>to: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0" w:lineRule="auto" w:before="198" w:after="0"/>
        <w:ind w:left="390" w:right="0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0"/>
          <w:sz w:val="22"/>
        </w:rPr>
        <w:t>Represent</w:t>
      </w:r>
      <w:r>
        <w:rPr>
          <w:color w:val="FFFFFF"/>
          <w:spacing w:val="14"/>
          <w:w w:val="90"/>
          <w:sz w:val="22"/>
        </w:rPr>
        <w:t> </w:t>
      </w:r>
      <w:r>
        <w:rPr>
          <w:color w:val="FFFFFF"/>
          <w:w w:val="90"/>
          <w:sz w:val="22"/>
        </w:rPr>
        <w:t>and</w:t>
      </w:r>
      <w:r>
        <w:rPr>
          <w:color w:val="FFFFFF"/>
          <w:spacing w:val="14"/>
          <w:w w:val="90"/>
          <w:sz w:val="22"/>
        </w:rPr>
        <w:t> </w:t>
      </w:r>
      <w:r>
        <w:rPr>
          <w:color w:val="FFFFFF"/>
          <w:w w:val="90"/>
          <w:sz w:val="22"/>
        </w:rPr>
        <w:t>advocate</w:t>
      </w:r>
      <w:r>
        <w:rPr>
          <w:color w:val="FFFFFF"/>
          <w:spacing w:val="14"/>
          <w:w w:val="90"/>
          <w:sz w:val="22"/>
        </w:rPr>
        <w:t> </w:t>
      </w:r>
      <w:r>
        <w:rPr>
          <w:color w:val="FFFFFF"/>
          <w:w w:val="90"/>
          <w:sz w:val="22"/>
        </w:rPr>
        <w:t>local</w:t>
      </w:r>
      <w:r>
        <w:rPr>
          <w:color w:val="FFFFFF"/>
          <w:spacing w:val="14"/>
          <w:w w:val="90"/>
          <w:sz w:val="22"/>
        </w:rPr>
        <w:t> </w:t>
      </w:r>
      <w:r>
        <w:rPr>
          <w:color w:val="FFFFFF"/>
          <w:w w:val="90"/>
          <w:sz w:val="22"/>
        </w:rPr>
        <w:t>government</w:t>
      </w:r>
      <w:r>
        <w:rPr>
          <w:color w:val="FFFFFF"/>
          <w:spacing w:val="14"/>
          <w:w w:val="90"/>
          <w:sz w:val="22"/>
        </w:rPr>
        <w:t> </w:t>
      </w:r>
      <w:r>
        <w:rPr>
          <w:color w:val="FFFFFF"/>
          <w:w w:val="90"/>
          <w:sz w:val="22"/>
        </w:rPr>
        <w:t>interests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0" w:lineRule="auto" w:before="178" w:after="0"/>
        <w:ind w:left="390" w:right="0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1"/>
          <w:w w:val="95"/>
          <w:sz w:val="22"/>
        </w:rPr>
        <w:t>Promote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spacing w:val="-1"/>
          <w:w w:val="95"/>
          <w:sz w:val="22"/>
        </w:rPr>
        <w:t>the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spacing w:val="-1"/>
          <w:w w:val="95"/>
          <w:sz w:val="22"/>
        </w:rPr>
        <w:t>role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spacing w:val="-1"/>
          <w:w w:val="95"/>
          <w:sz w:val="22"/>
        </w:rPr>
        <w:t>of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w w:val="95"/>
          <w:sz w:val="22"/>
        </w:rPr>
        <w:t>local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w w:val="95"/>
          <w:sz w:val="22"/>
        </w:rPr>
        <w:t>government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0" w:lineRule="auto" w:before="178" w:after="0"/>
        <w:ind w:left="390" w:right="0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5"/>
          <w:sz w:val="22"/>
        </w:rPr>
        <w:t>Build</w:t>
      </w:r>
      <w:r>
        <w:rPr>
          <w:color w:val="FFFFFF"/>
          <w:spacing w:val="-1"/>
          <w:w w:val="95"/>
          <w:sz w:val="22"/>
        </w:rPr>
        <w:t> </w:t>
      </w:r>
      <w:r>
        <w:rPr>
          <w:color w:val="FFFFFF"/>
          <w:w w:val="95"/>
          <w:sz w:val="22"/>
        </w:rPr>
        <w:t>the</w:t>
      </w:r>
      <w:r>
        <w:rPr>
          <w:color w:val="FFFFFF"/>
          <w:spacing w:val="-1"/>
          <w:w w:val="95"/>
          <w:sz w:val="22"/>
        </w:rPr>
        <w:t> </w:t>
      </w:r>
      <w:r>
        <w:rPr>
          <w:color w:val="FFFFFF"/>
          <w:w w:val="95"/>
          <w:sz w:val="22"/>
        </w:rPr>
        <w:t>capacity</w:t>
      </w:r>
      <w:r>
        <w:rPr>
          <w:color w:val="FFFFFF"/>
          <w:spacing w:val="-1"/>
          <w:w w:val="95"/>
          <w:sz w:val="22"/>
        </w:rPr>
        <w:t> </w:t>
      </w:r>
      <w:r>
        <w:rPr>
          <w:color w:val="FFFFFF"/>
          <w:w w:val="95"/>
          <w:sz w:val="22"/>
        </w:rPr>
        <w:t>of</w:t>
      </w:r>
      <w:r>
        <w:rPr>
          <w:color w:val="FFFFFF"/>
          <w:spacing w:val="-1"/>
          <w:w w:val="95"/>
          <w:sz w:val="22"/>
        </w:rPr>
        <w:t> </w:t>
      </w:r>
      <w:r>
        <w:rPr>
          <w:color w:val="FFFFFF"/>
          <w:w w:val="95"/>
          <w:sz w:val="22"/>
        </w:rPr>
        <w:t>councils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0" w:lineRule="auto" w:before="178" w:after="0"/>
        <w:ind w:left="390" w:right="0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0"/>
          <w:sz w:val="22"/>
        </w:rPr>
        <w:t>Facilitate</w:t>
      </w:r>
      <w:r>
        <w:rPr>
          <w:color w:val="FFFFFF"/>
          <w:spacing w:val="16"/>
          <w:w w:val="90"/>
          <w:sz w:val="22"/>
        </w:rPr>
        <w:t> </w:t>
      </w:r>
      <w:r>
        <w:rPr>
          <w:color w:val="FFFFFF"/>
          <w:w w:val="90"/>
          <w:sz w:val="22"/>
        </w:rPr>
        <w:t>effective</w:t>
      </w:r>
      <w:r>
        <w:rPr>
          <w:color w:val="FFFFFF"/>
          <w:spacing w:val="17"/>
          <w:w w:val="90"/>
          <w:sz w:val="22"/>
        </w:rPr>
        <w:t> </w:t>
      </w:r>
      <w:r>
        <w:rPr>
          <w:color w:val="FFFFFF"/>
          <w:w w:val="90"/>
          <w:sz w:val="22"/>
        </w:rPr>
        <w:t>networks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0" w:lineRule="auto" w:before="178" w:after="0"/>
        <w:ind w:left="390" w:right="0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5"/>
          <w:sz w:val="22"/>
        </w:rPr>
        <w:t>Provide</w:t>
      </w:r>
      <w:r>
        <w:rPr>
          <w:color w:val="FFFFFF"/>
          <w:spacing w:val="-2"/>
          <w:w w:val="95"/>
          <w:sz w:val="22"/>
        </w:rPr>
        <w:t> </w:t>
      </w:r>
      <w:r>
        <w:rPr>
          <w:color w:val="FFFFFF"/>
          <w:w w:val="95"/>
          <w:sz w:val="22"/>
        </w:rPr>
        <w:t>policy</w:t>
      </w:r>
      <w:r>
        <w:rPr>
          <w:color w:val="FFFFFF"/>
          <w:spacing w:val="-1"/>
          <w:w w:val="95"/>
          <w:sz w:val="22"/>
        </w:rPr>
        <w:t> </w:t>
      </w:r>
      <w:r>
        <w:rPr>
          <w:color w:val="FFFFFF"/>
          <w:w w:val="95"/>
          <w:sz w:val="22"/>
        </w:rPr>
        <w:t>and</w:t>
      </w:r>
      <w:r>
        <w:rPr>
          <w:color w:val="FFFFFF"/>
          <w:spacing w:val="-1"/>
          <w:w w:val="95"/>
          <w:sz w:val="22"/>
        </w:rPr>
        <w:t> </w:t>
      </w:r>
      <w:r>
        <w:rPr>
          <w:color w:val="FFFFFF"/>
          <w:w w:val="95"/>
          <w:sz w:val="22"/>
        </w:rPr>
        <w:t>strategic</w:t>
      </w:r>
      <w:r>
        <w:rPr>
          <w:color w:val="FFFFFF"/>
          <w:spacing w:val="-1"/>
          <w:w w:val="95"/>
          <w:sz w:val="22"/>
        </w:rPr>
        <w:t> </w:t>
      </w:r>
      <w:r>
        <w:rPr>
          <w:color w:val="FFFFFF"/>
          <w:w w:val="95"/>
          <w:sz w:val="22"/>
        </w:rPr>
        <w:t>advice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0" w:lineRule="auto" w:before="178" w:after="0"/>
        <w:ind w:left="390" w:right="0" w:hanging="285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5"/>
          <w:sz w:val="22"/>
        </w:rPr>
        <w:t>Support for Mayors</w:t>
      </w:r>
      <w:r>
        <w:rPr>
          <w:color w:val="FFFFFF"/>
          <w:spacing w:val="1"/>
          <w:w w:val="95"/>
          <w:sz w:val="22"/>
        </w:rPr>
        <w:t> </w:t>
      </w:r>
      <w:r>
        <w:rPr>
          <w:color w:val="FFFFFF"/>
          <w:w w:val="95"/>
          <w:sz w:val="22"/>
        </w:rPr>
        <w:t>and Councillors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0" w:lineRule="auto" w:before="178" w:after="0"/>
        <w:ind w:left="390" w:right="0" w:hanging="285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0"/>
          <w:sz w:val="22"/>
        </w:rPr>
        <w:t>Provide</w:t>
      </w:r>
      <w:r>
        <w:rPr>
          <w:color w:val="FFFFFF"/>
          <w:spacing w:val="12"/>
          <w:w w:val="90"/>
          <w:sz w:val="22"/>
        </w:rPr>
        <w:t> </w:t>
      </w:r>
      <w:r>
        <w:rPr>
          <w:color w:val="FFFFFF"/>
          <w:w w:val="90"/>
          <w:sz w:val="22"/>
        </w:rPr>
        <w:t>insurance</w:t>
      </w:r>
      <w:r>
        <w:rPr>
          <w:color w:val="FFFFFF"/>
          <w:spacing w:val="12"/>
          <w:w w:val="90"/>
          <w:sz w:val="22"/>
        </w:rPr>
        <w:t> </w:t>
      </w:r>
      <w:r>
        <w:rPr>
          <w:color w:val="FFFFFF"/>
          <w:w w:val="90"/>
          <w:sz w:val="22"/>
        </w:rPr>
        <w:t>and</w:t>
      </w:r>
      <w:r>
        <w:rPr>
          <w:color w:val="FFFFFF"/>
          <w:spacing w:val="13"/>
          <w:w w:val="90"/>
          <w:sz w:val="22"/>
        </w:rPr>
        <w:t> </w:t>
      </w:r>
      <w:r>
        <w:rPr>
          <w:color w:val="FFFFFF"/>
          <w:w w:val="90"/>
          <w:sz w:val="22"/>
        </w:rPr>
        <w:t>procurement</w:t>
      </w:r>
      <w:r>
        <w:rPr>
          <w:color w:val="FFFFFF"/>
          <w:spacing w:val="12"/>
          <w:w w:val="90"/>
          <w:sz w:val="22"/>
        </w:rPr>
        <w:t> </w:t>
      </w:r>
      <w:r>
        <w:rPr>
          <w:color w:val="FFFFFF"/>
          <w:w w:val="90"/>
          <w:sz w:val="22"/>
        </w:rPr>
        <w:t>services.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Heading7"/>
        <w:spacing w:before="93"/>
        <w:ind w:left="5436"/>
      </w:pPr>
      <w:r>
        <w:rPr>
          <w:color w:val="8DC63F"/>
          <w:w w:val="95"/>
        </w:rPr>
        <w:t>ACKNOWLEDGEMENT</w:t>
      </w:r>
      <w:r>
        <w:rPr>
          <w:color w:val="8DC63F"/>
          <w:spacing w:val="60"/>
          <w:w w:val="95"/>
        </w:rPr>
        <w:t> </w:t>
      </w:r>
      <w:r>
        <w:rPr>
          <w:color w:val="8DC63F"/>
          <w:w w:val="95"/>
        </w:rPr>
        <w:t>OF</w:t>
      </w:r>
      <w:r>
        <w:rPr>
          <w:color w:val="8DC63F"/>
          <w:spacing w:val="60"/>
          <w:w w:val="95"/>
        </w:rPr>
        <w:t> </w:t>
      </w:r>
      <w:r>
        <w:rPr>
          <w:color w:val="8DC63F"/>
          <w:w w:val="95"/>
        </w:rPr>
        <w:t>COUNTRY</w:t>
      </w:r>
    </w:p>
    <w:p>
      <w:pPr>
        <w:pStyle w:val="BodyText"/>
        <w:spacing w:line="266" w:lineRule="auto" w:before="182"/>
        <w:ind w:left="5436" w:right="1524"/>
      </w:pPr>
      <w:r>
        <w:rPr>
          <w:w w:val="95"/>
        </w:rPr>
        <w:t>We</w:t>
      </w:r>
      <w:r>
        <w:rPr>
          <w:spacing w:val="7"/>
          <w:w w:val="95"/>
        </w:rPr>
        <w:t> </w:t>
      </w:r>
      <w:r>
        <w:rPr>
          <w:w w:val="95"/>
        </w:rPr>
        <w:t>acknowledge</w:t>
      </w:r>
      <w:r>
        <w:rPr>
          <w:spacing w:val="8"/>
          <w:w w:val="95"/>
        </w:rPr>
        <w:t> </w:t>
      </w:r>
      <w:r>
        <w:rPr>
          <w:w w:val="95"/>
        </w:rPr>
        <w:t>the</w:t>
      </w:r>
      <w:r>
        <w:rPr>
          <w:spacing w:val="8"/>
          <w:w w:val="95"/>
        </w:rPr>
        <w:t> </w:t>
      </w:r>
      <w:r>
        <w:rPr>
          <w:w w:val="95"/>
        </w:rPr>
        <w:t>traditional</w:t>
      </w:r>
      <w:r>
        <w:rPr>
          <w:spacing w:val="8"/>
          <w:w w:val="95"/>
        </w:rPr>
        <w:t> </w:t>
      </w:r>
      <w:r>
        <w:rPr>
          <w:w w:val="95"/>
        </w:rPr>
        <w:t>custodians</w:t>
      </w:r>
      <w:r>
        <w:rPr>
          <w:spacing w:val="8"/>
          <w:w w:val="95"/>
        </w:rPr>
        <w:t> </w:t>
      </w:r>
      <w:r>
        <w:rPr>
          <w:w w:val="95"/>
        </w:rPr>
        <w:t>of</w:t>
      </w:r>
      <w:r>
        <w:rPr>
          <w:spacing w:val="1"/>
          <w:w w:val="95"/>
        </w:rPr>
        <w:t> </w:t>
      </w:r>
      <w:r>
        <w:rPr/>
        <w:t>the land on which we live. We recognise their</w:t>
      </w:r>
      <w:r>
        <w:rPr>
          <w:spacing w:val="1"/>
        </w:rPr>
        <w:t> </w:t>
      </w:r>
      <w:r>
        <w:rPr>
          <w:w w:val="95"/>
        </w:rPr>
        <w:t>continuing</w:t>
      </w:r>
      <w:r>
        <w:rPr>
          <w:spacing w:val="-11"/>
          <w:w w:val="95"/>
        </w:rPr>
        <w:t> </w:t>
      </w:r>
      <w:r>
        <w:rPr>
          <w:w w:val="95"/>
        </w:rPr>
        <w:t>connection</w:t>
      </w:r>
      <w:r>
        <w:rPr>
          <w:spacing w:val="-10"/>
          <w:w w:val="95"/>
        </w:rPr>
        <w:t> </w:t>
      </w:r>
      <w:r>
        <w:rPr>
          <w:w w:val="95"/>
        </w:rPr>
        <w:t>to</w:t>
      </w:r>
      <w:r>
        <w:rPr>
          <w:spacing w:val="-10"/>
          <w:w w:val="95"/>
        </w:rPr>
        <w:t> </w:t>
      </w:r>
      <w:r>
        <w:rPr>
          <w:w w:val="95"/>
        </w:rPr>
        <w:t>land,</w:t>
      </w:r>
      <w:r>
        <w:rPr>
          <w:spacing w:val="-11"/>
          <w:w w:val="95"/>
        </w:rPr>
        <w:t> </w:t>
      </w:r>
      <w:r>
        <w:rPr>
          <w:w w:val="95"/>
        </w:rPr>
        <w:t>waters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10"/>
          <w:w w:val="95"/>
        </w:rPr>
        <w:t> </w:t>
      </w:r>
      <w:r>
        <w:rPr>
          <w:w w:val="95"/>
        </w:rPr>
        <w:t>culture</w:t>
      </w:r>
      <w:r>
        <w:rPr>
          <w:spacing w:val="-55"/>
          <w:w w:val="95"/>
        </w:rPr>
        <w:t> </w:t>
      </w:r>
      <w:r>
        <w:rPr>
          <w:w w:val="90"/>
        </w:rPr>
        <w:t>and</w:t>
      </w:r>
      <w:r>
        <w:rPr>
          <w:spacing w:val="14"/>
          <w:w w:val="90"/>
        </w:rPr>
        <w:t> </w:t>
      </w:r>
      <w:r>
        <w:rPr>
          <w:w w:val="90"/>
        </w:rPr>
        <w:t>pay</w:t>
      </w:r>
      <w:r>
        <w:rPr>
          <w:spacing w:val="15"/>
          <w:w w:val="90"/>
        </w:rPr>
        <w:t> </w:t>
      </w:r>
      <w:r>
        <w:rPr>
          <w:w w:val="90"/>
        </w:rPr>
        <w:t>our</w:t>
      </w:r>
      <w:r>
        <w:rPr>
          <w:spacing w:val="15"/>
          <w:w w:val="90"/>
        </w:rPr>
        <w:t> </w:t>
      </w:r>
      <w:r>
        <w:rPr>
          <w:w w:val="90"/>
        </w:rPr>
        <w:t>respects</w:t>
      </w:r>
      <w:r>
        <w:rPr>
          <w:spacing w:val="15"/>
          <w:w w:val="90"/>
        </w:rPr>
        <w:t> </w:t>
      </w:r>
      <w:r>
        <w:rPr>
          <w:w w:val="90"/>
        </w:rPr>
        <w:t>to</w:t>
      </w:r>
      <w:r>
        <w:rPr>
          <w:spacing w:val="15"/>
          <w:w w:val="90"/>
        </w:rPr>
        <w:t> </w:t>
      </w:r>
      <w:r>
        <w:rPr>
          <w:w w:val="90"/>
        </w:rPr>
        <w:t>their</w:t>
      </w:r>
      <w:r>
        <w:rPr>
          <w:spacing w:val="15"/>
          <w:w w:val="90"/>
        </w:rPr>
        <w:t> </w:t>
      </w:r>
      <w:r>
        <w:rPr>
          <w:w w:val="90"/>
        </w:rPr>
        <w:t>Elders</w:t>
      </w:r>
      <w:r>
        <w:rPr>
          <w:spacing w:val="15"/>
          <w:w w:val="90"/>
        </w:rPr>
        <w:t> </w:t>
      </w:r>
      <w:r>
        <w:rPr>
          <w:w w:val="90"/>
        </w:rPr>
        <w:t>past,</w:t>
      </w:r>
      <w:r>
        <w:rPr>
          <w:spacing w:val="15"/>
          <w:w w:val="90"/>
        </w:rPr>
        <w:t> </w:t>
      </w:r>
      <w:r>
        <w:rPr>
          <w:w w:val="90"/>
        </w:rPr>
        <w:t>present</w:t>
      </w:r>
      <w:r>
        <w:rPr>
          <w:spacing w:val="-52"/>
          <w:w w:val="90"/>
        </w:rPr>
        <w:t> </w:t>
      </w:r>
      <w:r>
        <w:rPr/>
        <w:t>and</w:t>
      </w:r>
      <w:r>
        <w:rPr>
          <w:spacing w:val="9"/>
        </w:rPr>
        <w:t> </w:t>
      </w:r>
      <w:r>
        <w:rPr/>
        <w:t>emerging.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112"/>
        <w:ind w:left="106"/>
      </w:pPr>
      <w:r>
        <w:rPr>
          <w:color w:val="FFFFFF"/>
          <w:w w:val="103"/>
        </w:rPr>
        <w:t>2</w:t>
      </w:r>
    </w:p>
    <w:p>
      <w:pPr>
        <w:spacing w:after="0"/>
        <w:sectPr>
          <w:pgSz w:w="11910" w:h="16840"/>
          <w:pgMar w:top="580" w:bottom="280" w:left="460" w:right="0"/>
        </w:sectPr>
      </w:pPr>
    </w:p>
    <w:p>
      <w:pPr>
        <w:pStyle w:val="Heading1"/>
        <w:spacing w:line="199" w:lineRule="auto"/>
        <w:ind w:left="673"/>
      </w:pPr>
      <w:r>
        <w:rPr>
          <w:color w:val="FFFFFF"/>
        </w:rPr>
        <w:t>VISION</w:t>
      </w:r>
      <w:r>
        <w:rPr>
          <w:color w:val="FFFFFF"/>
          <w:spacing w:val="1"/>
        </w:rPr>
        <w:t> </w:t>
      </w:r>
      <w:r>
        <w:rPr>
          <w:color w:val="FFFFFF"/>
          <w:w w:val="95"/>
        </w:rPr>
        <w:t>MISSION</w:t>
      </w:r>
      <w:r>
        <w:rPr>
          <w:color w:val="FFFFFF"/>
          <w:spacing w:val="-224"/>
          <w:w w:val="95"/>
        </w:rPr>
        <w:t> </w:t>
      </w:r>
      <w:r>
        <w:rPr>
          <w:color w:val="FFFFFF"/>
          <w:w w:val="95"/>
        </w:rPr>
        <w:t>VALUES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10"/>
        <w:rPr>
          <w:sz w:val="53"/>
        </w:rPr>
      </w:pPr>
    </w:p>
    <w:p>
      <w:pPr>
        <w:pStyle w:val="Heading5"/>
        <w:spacing w:line="357" w:lineRule="auto"/>
      </w:pPr>
      <w:r>
        <w:rPr>
          <w:color w:val="FFFFFF"/>
          <w:w w:val="95"/>
        </w:rPr>
        <w:t>INFORMED</w:t>
      </w:r>
      <w:r>
        <w:rPr>
          <w:color w:val="FFFFFF"/>
          <w:spacing w:val="1"/>
          <w:w w:val="95"/>
        </w:rPr>
        <w:t> </w:t>
      </w:r>
      <w:r>
        <w:rPr>
          <w:color w:val="FFFFFF"/>
          <w:w w:val="85"/>
        </w:rPr>
        <w:t>INFLUENTIAL</w:t>
      </w:r>
      <w:r>
        <w:rPr>
          <w:color w:val="FFFFFF"/>
          <w:spacing w:val="-73"/>
          <w:w w:val="85"/>
        </w:rPr>
        <w:t> </w:t>
      </w:r>
      <w:r>
        <w:rPr>
          <w:color w:val="FFFFFF"/>
          <w:w w:val="95"/>
        </w:rPr>
        <w:t>CREDIBLE</w:t>
      </w:r>
      <w:r>
        <w:rPr>
          <w:color w:val="FFFFFF"/>
          <w:spacing w:val="1"/>
          <w:w w:val="95"/>
        </w:rPr>
        <w:t> </w:t>
      </w:r>
      <w:r>
        <w:rPr>
          <w:color w:val="FFFFFF"/>
          <w:w w:val="95"/>
        </w:rPr>
        <w:t>CAPABLE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Heading5"/>
        <w:spacing w:line="357" w:lineRule="auto" w:before="349"/>
        <w:ind w:right="1607" w:hanging="102"/>
      </w:pPr>
      <w:r>
        <w:rPr>
          <w:color w:val="FFFFFF"/>
          <w:w w:val="90"/>
        </w:rPr>
        <w:t>RESPONSIVE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ACCESSIBLE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CONNECTED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5"/>
        </w:rPr>
        <w:t>TRUSTED</w:t>
      </w:r>
    </w:p>
    <w:p>
      <w:pPr>
        <w:spacing w:after="0" w:line="357" w:lineRule="auto"/>
        <w:sectPr>
          <w:pgSz w:w="11910" w:h="16840"/>
          <w:pgMar w:top="580" w:bottom="280" w:left="460" w:right="0"/>
          <w:cols w:num="3" w:equalWidth="0">
            <w:col w:w="4264" w:space="291"/>
            <w:col w:w="2522" w:space="176"/>
            <w:col w:w="41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7"/>
        <w:spacing w:before="92"/>
        <w:ind w:left="673"/>
      </w:pPr>
      <w:r>
        <w:rPr>
          <w:color w:val="00598E"/>
          <w:w w:val="95"/>
        </w:rPr>
        <w:t>MEMBER</w:t>
      </w:r>
      <w:r>
        <w:rPr>
          <w:color w:val="00598E"/>
          <w:spacing w:val="50"/>
          <w:w w:val="95"/>
        </w:rPr>
        <w:t> </w:t>
      </w:r>
      <w:r>
        <w:rPr>
          <w:color w:val="00598E"/>
          <w:w w:val="95"/>
        </w:rPr>
        <w:t>PRIORITIES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82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Financial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sustainability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COVID-19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relief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recovery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Health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well-being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Waste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resource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recovery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Transport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infrastructure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spacing w:val="-2"/>
          <w:sz w:val="22"/>
        </w:rPr>
        <w:t>Planning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building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Business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digital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transformation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Climate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impacts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emergency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management</w:t>
      </w:r>
    </w:p>
    <w:p>
      <w:pPr>
        <w:pStyle w:val="Heading7"/>
        <w:spacing w:before="93"/>
        <w:ind w:left="673"/>
      </w:pPr>
      <w:r>
        <w:rPr>
          <w:b w:val="0"/>
        </w:rPr>
        <w:br w:type="column"/>
      </w:r>
      <w:r>
        <w:rPr>
          <w:color w:val="00598E"/>
          <w:w w:val="95"/>
        </w:rPr>
        <w:t>MEMBER</w:t>
      </w:r>
      <w:r>
        <w:rPr>
          <w:color w:val="00598E"/>
          <w:spacing w:val="74"/>
        </w:rPr>
        <w:t> </w:t>
      </w:r>
      <w:r>
        <w:rPr>
          <w:color w:val="00598E"/>
          <w:w w:val="95"/>
        </w:rPr>
        <w:t>SERVICES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81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Advocacy</w:t>
      </w:r>
      <w:r>
        <w:rPr>
          <w:spacing w:val="11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representation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Issue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analysis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policy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development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Collaborative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strategic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procurement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0"/>
          <w:sz w:val="22"/>
        </w:rPr>
        <w:t>Resources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advice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sz w:val="22"/>
        </w:rPr>
        <w:t>Network</w:t>
      </w:r>
      <w:r>
        <w:rPr>
          <w:spacing w:val="-14"/>
          <w:sz w:val="22"/>
        </w:rPr>
        <w:t> </w:t>
      </w:r>
      <w:r>
        <w:rPr>
          <w:sz w:val="22"/>
        </w:rPr>
        <w:t>support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3"/>
          <w:sz w:val="22"/>
        </w:rPr>
        <w:t> </w:t>
      </w:r>
      <w:r>
        <w:rPr>
          <w:sz w:val="22"/>
        </w:rPr>
        <w:t>collaboration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0"/>
          <w:sz w:val="22"/>
        </w:rPr>
        <w:t>Insurance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services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Communications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engagement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Representation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of Victorian sector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federally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40" w:lineRule="auto" w:before="178" w:after="0"/>
        <w:ind w:left="957" w:right="0" w:hanging="285"/>
        <w:jc w:val="left"/>
        <w:rPr>
          <w:sz w:val="22"/>
        </w:rPr>
      </w:pPr>
      <w:r>
        <w:rPr>
          <w:w w:val="95"/>
          <w:sz w:val="22"/>
        </w:rPr>
        <w:t>Training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professional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development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5272" w:space="58"/>
            <w:col w:w="612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4.173462pt;width:581.15pt;height:813.55pt;mso-position-horizontal-relative:page;mso-position-vertical-relative:page;z-index:-16481280" id="docshapegroup14" coordorigin="0,283" coordsize="11623,16271">
            <v:shape style="position:absolute;left:0;top:283;width:11623;height:15784" type="#_x0000_t75" id="docshape15" stroked="false">
              <v:imagedata r:id="rId12" o:title=""/>
            </v:shape>
            <v:shape style="position:absolute;left:0;top:283;width:11623;height:16271" type="#_x0000_t75" id="docshape16" stroked="false">
              <v:imagedata r:id="rId13" o:title=""/>
            </v:shape>
            <v:shape style="position:absolute;left:4942;top:2391;width:3212;height:3212" id="docshape17" coordorigin="4942,2391" coordsize="3212,3212" path="m6548,5603l6624,5601,6698,5596,6772,5587,6845,5575,6916,5560,6987,5542,7056,5521,7123,5497,7189,5469,7254,5439,7317,5407,7379,5371,7438,5333,7496,5293,7552,5250,7606,5205,7658,5157,7708,5107,7756,5055,7801,5001,7844,4945,7884,4887,7922,4828,7958,4766,7991,4703,8021,4638,8048,4572,8072,4504,8093,4435,8111,4365,8126,4294,8138,4221,8147,4147,8152,4072,8154,3997,8152,3921,8147,3847,8138,3773,8126,3700,8111,3629,8093,3558,8072,3489,8048,3422,8021,3355,7991,3291,7958,3228,7922,3166,7884,3106,7844,3049,7801,2993,7756,2939,7708,2887,7658,2837,7606,2789,7552,2744,7496,2701,7438,2660,7379,2622,7317,2587,7254,2554,7189,2524,7123,2497,7056,2473,6987,2452,6916,2434,6845,2418,6772,2407,6698,2398,6624,2393,6548,2391,6472,2393,6398,2398,6324,2407,6251,2418,6180,2434,6110,2452,6040,2473,5973,2497,5907,2524,5842,2554,5779,2587,5717,2622,5658,2660,5600,2701,5544,2744,5490,2789,5438,2837,5388,2887,5340,2939,5295,2993,5252,3049,5212,3106,5174,3166,5138,3228,5106,3291,5076,3355,5048,3422,5024,3489,5003,3558,4985,3629,4970,3700,4958,3773,4949,3847,4944,3921,4942,3997,4944,4072,4949,4147,4958,4221,4970,4294,4985,4365,5003,4435,5024,4504,5048,4572,5076,4638,5106,4703,5138,4766,5174,4828,5212,4887,5252,4945,5295,5001,5340,5055,5388,5107,5438,5157,5490,5205,5544,5250,5600,5293,5658,5333,5717,5371,5779,5407,5842,5439,5907,5469,5973,5497,6040,5521,6110,5542,6180,5560,6251,5575,6324,5587,6398,5596,6472,5601,6548,5603xe" filled="false" stroked="true" strokeweight="1pt" strokecolor="#ffffff">
              <v:path arrowok="t"/>
              <v:stroke dashstyle="solid"/>
            </v:shape>
            <v:shape style="position:absolute;left:7701;top:1200;width:3212;height:3212" id="docshape18" coordorigin="7701,1201" coordsize="3212,3212" path="m9307,4412l9383,4410,9457,4405,9531,4397,9604,4385,9675,4370,9746,4351,9815,4330,9882,4306,9949,4279,10013,4249,10076,4216,10138,4181,10198,4143,10255,4102,10311,4059,10365,4014,10417,3966,10467,3917,10515,3865,10560,3811,10603,3755,10644,3697,10682,3637,10717,3576,10750,3512,10780,3448,10807,3382,10831,3314,10852,3245,10870,3174,10885,3103,10897,3030,10906,2957,10911,2882,10913,2806,10911,2731,10906,2656,10897,2582,10885,2510,10870,2438,10852,2368,10831,2299,10807,2231,10780,2165,10750,2100,10717,2037,10682,1976,10644,1916,10603,1858,10560,1802,10515,1748,10467,1696,10417,1646,10365,1599,10311,1553,10255,1510,10198,1470,10138,1432,10076,1396,10013,1364,9949,1334,9882,1307,9815,1282,9746,1261,9675,1243,9604,1228,9531,1216,9457,1207,9383,1202,9307,1201,9231,1202,9157,1207,9083,1216,9010,1228,8939,1243,8869,1261,8800,1282,8732,1307,8666,1334,8601,1364,8538,1396,8476,1432,8417,1470,8359,1510,8303,1553,8249,1599,8197,1646,8147,1696,8099,1748,8054,1802,8011,1858,7971,1916,7933,1976,7897,2037,7865,2100,7835,2165,7807,2231,7783,2299,7762,2368,7744,2438,7729,2510,7717,2582,7708,2656,7703,2731,7701,2806,7703,2882,7708,2957,7717,3030,7729,3103,7744,3174,7762,3245,7783,3314,7807,3382,7835,3448,7865,3512,7897,3576,7933,3637,7971,3697,8011,3755,8054,3811,8099,3865,8147,3917,8197,3966,8249,4014,8303,4059,8359,4102,8417,4143,8476,4181,8538,4216,8601,4249,8666,4279,8732,4306,8800,4330,8869,4351,8939,4370,9010,4385,9083,4397,9157,4405,9231,4410,9307,4412xe" filled="false" stroked="true" strokeweight="1pt" strokecolor="#ffffff">
              <v:path arrowok="t"/>
              <v:stroke dashstyle="solid"/>
            </v:shape>
            <v:shape style="position:absolute;left:7398;top:4687;width:1531;height:1531" id="docshape19" coordorigin="7399,4688" coordsize="1531,1531" path="m8164,6218l8237,6215,8309,6204,8379,6188,8445,6165,8509,6136,8570,6102,8627,6062,8680,6018,8729,5969,8773,5916,8812,5859,8847,5798,8875,5735,8898,5668,8915,5598,8925,5527,8929,5453,8925,5379,8915,5308,8898,5238,8875,5171,8847,5108,8812,5047,8773,4990,8729,4937,8680,4888,8627,4844,8570,4804,8509,4770,8445,4741,8379,4719,8309,4702,8237,4691,8164,4688,8090,4691,8018,4702,7949,4719,7882,4741,7818,4770,7758,4804,7701,4844,7648,4888,7599,4937,7555,4990,7515,5047,7481,5108,7452,5171,7429,5238,7412,5308,7402,5379,7399,5453,7402,5527,7412,5598,7429,5668,7452,5735,7481,5798,7515,5859,7555,5916,7599,5969,7648,6018,7701,6062,7758,6102,7818,6136,7882,6165,7949,6188,8018,6204,8090,6215,8164,6218xe" filled="false" stroked="true" strokeweight="1pt" strokecolor="#38c6f4">
              <v:path arrowok="t"/>
              <v:stroke dashstyle="solid"/>
            </v:shape>
            <v:shape style="position:absolute;left:7660;top:5183;width:1007;height:676" id="docshape20" coordorigin="7661,5184" coordsize="1007,676" path="m8206,5814l8161,5814,8239,5860,8262,5860,8269,5858,8292,5840,8250,5840,8246,5838,8206,5814xm8236,5750l8197,5750,8290,5814,8259,5838,8253,5838,8250,5840,8292,5840,8344,5800,8308,5800,8236,5750xm7874,5616l7842,5616,7899,5668,7899,5670,7897,5678,7897,5684,7899,5694,7901,5698,7904,5704,7907,5708,7911,5710,7916,5714,8110,5826,8115,5828,8120,5830,8129,5832,8134,5830,8144,5828,8149,5826,8153,5822,8156,5820,8159,5816,8161,5814,8206,5814,8199,5810,8127,5810,8125,5808,8123,5808,8096,5792,8102,5782,8078,5782,8032,5756,8039,5744,8013,5744,7969,5720,7976,5708,7951,5708,7927,5694,7925,5694,7923,5692,7920,5688,7920,5686,7919,5682,7918,5680,7919,5678,7939,5648,7911,5648,7874,5616xm8182,5708l8147,5708,8170,5726,8173,5728,8175,5732,8177,5740,8176,5744,8174,5748,8144,5800,8143,5802,8141,5804,8140,5806,8140,5806,8138,5808,8134,5808,8131,5810,8199,5810,8172,5794,8195,5754,8196,5752,8197,5750,8236,5750,8193,5720,8191,5716,8188,5712,8182,5708xm8194,5622l8187,5622,8180,5632,8181,5638,8349,5766,8346,5770,8342,5772,8338,5776,8308,5800,8344,5800,8352,5794,8365,5782,8378,5770,8389,5758,8394,5752,8365,5752,8194,5622xm8123,5662l8089,5662,8130,5694,8078,5782,8102,5782,8147,5708,8182,5708,8123,5662xm8259,5562l8252,5564,8248,5568,8244,5572,8245,5578,8395,5714,8391,5720,8387,5726,8383,5732,8377,5738,8372,5746,8365,5752,8394,5752,8400,5744,8410,5732,8418,5716,8427,5702,8430,5694,8406,5694,8259,5562xm8073,5624l8026,5624,8031,5626,8040,5630,8047,5634,8059,5642,8065,5644,8071,5650,8013,5744,8039,5744,8089,5662,8123,5662,8095,5640,8093,5638,8092,5638,8092,5636,8091,5636,8073,5624xm8036,5606l7977,5606,8001,5616,8005,5616,7951,5708,7976,5708,8026,5624,8073,5624,8064,5618,8055,5614,8046,5610,8036,5606xm8249,5438l8221,5438,8416,5654,8418,5658,8419,5662,8418,5666,8411,5682,8409,5688,8406,5694,8430,5694,8434,5686,8440,5670,8441,5664,8439,5652,8438,5648,8436,5644,8461,5628,8422,5628,8249,5438xm7980,5584l7972,5584,7964,5586,7956,5590,7949,5594,7944,5602,7911,5648,7939,5648,7957,5622,7963,5612,7965,5610,7967,5608,7974,5606,8036,5606,7980,5584xm7837,5184l7665,5184,7661,5188,7661,5638,7665,5642,7837,5642,7842,5638,7842,5620,7682,5620,7682,5206,7848,5206,7842,5204,7842,5188,7837,5184xm8507,5612l8486,5612,8486,5638,8490,5642,8662,5642,8667,5638,8667,5620,8507,5620,8507,5612xm8414,5290l8391,5290,8484,5588,8482,5588,8424,5626,8423,5628,8461,5628,8486,5612,8507,5612,8507,5518,8486,5518,8414,5290xm7848,5206l7820,5206,7820,5620,7842,5620,7842,5616,7874,5616,7847,5592,7865,5536,7842,5536,7842,5226,7912,5226,7848,5206xm8667,5206l8645,5206,8645,5620,8667,5620,8667,5206xm7912,5226l7842,5226,7919,5250,7923,5254,7924,5256,7926,5260,7927,5266,7926,5270,7842,5536,7865,5536,7939,5298,8140,5298,8040,5286,7946,5278,7949,5266,7948,5256,7944,5246,7939,5238,7931,5232,7912,5226xm8507,5226l8486,5226,8486,5518,8507,5518,8507,5226xm8140,5298l7939,5298,8038,5308,8175,5324,8167,5326,8159,5330,7994,5398,7992,5404,7994,5410,8005,5432,8012,5444,8020,5454,8030,5462,8041,5468,8054,5474,8066,5476,8080,5476,8093,5474,8157,5456,8075,5456,8062,5454,8051,5450,8039,5444,8030,5434,8019,5410,8158,5354,8187,5342,8202,5338,8216,5332,8219,5332,8227,5330,8227,5328,8239,5326,8251,5322,8262,5320,8275,5316,8311,5308,8223,5308,8140,5298xm8230,5416l8222,5416,8088,5452,8075,5456,8157,5456,8221,5438,8249,5438,8233,5420,8230,5416xm8662,5184l8490,5184,8486,5188,8486,5204,8411,5226,8401,5230,8393,5236,8389,5246,8385,5252,8383,5262,8385,5270,8270,5296,8258,5298,8246,5302,8234,5304,8223,5308,8311,5308,8391,5290,8414,5290,8406,5264,8406,5260,8410,5252,8413,5248,8486,5226,8507,5226,8507,5206,8667,5206,8667,5188,8662,5184xe" filled="true" fillcolor="#38c6f4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0878" w:val="right" w:leader="none"/>
        </w:tabs>
        <w:spacing w:before="276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7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00598E"/>
          <w:sz w:val="22"/>
        </w:rPr>
        <w:t>3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1"/>
        <w:spacing w:line="199" w:lineRule="auto"/>
        <w:ind w:right="773"/>
      </w:pPr>
      <w:r>
        <w:rPr>
          <w:color w:val="00598E"/>
          <w:w w:val="95"/>
        </w:rPr>
        <w:t>A MESSAGE FROM THE</w:t>
      </w:r>
      <w:r>
        <w:rPr>
          <w:color w:val="00598E"/>
          <w:spacing w:val="1"/>
          <w:w w:val="95"/>
        </w:rPr>
        <w:t> </w:t>
      </w:r>
      <w:r>
        <w:rPr>
          <w:color w:val="00598E"/>
          <w:w w:val="90"/>
        </w:rPr>
        <w:t>MAV</w:t>
      </w:r>
      <w:r>
        <w:rPr>
          <w:color w:val="00598E"/>
          <w:spacing w:val="68"/>
          <w:w w:val="90"/>
        </w:rPr>
        <w:t> </w:t>
      </w:r>
      <w:r>
        <w:rPr>
          <w:color w:val="00598E"/>
          <w:w w:val="90"/>
        </w:rPr>
        <w:t>PRESIDENT</w:t>
      </w:r>
      <w:r>
        <w:rPr>
          <w:color w:val="00598E"/>
          <w:spacing w:val="68"/>
          <w:w w:val="90"/>
        </w:rPr>
        <w:t> </w:t>
      </w:r>
      <w:r>
        <w:rPr>
          <w:color w:val="00598E"/>
          <w:w w:val="90"/>
        </w:rPr>
        <w:t>AND</w:t>
      </w:r>
      <w:r>
        <w:rPr>
          <w:color w:val="00598E"/>
          <w:spacing w:val="68"/>
          <w:w w:val="90"/>
        </w:rPr>
        <w:t> </w:t>
      </w:r>
      <w:r>
        <w:rPr>
          <w:color w:val="00598E"/>
          <w:w w:val="90"/>
        </w:rPr>
        <w:t>CEO</w:t>
      </w:r>
    </w:p>
    <w:p>
      <w:pPr>
        <w:spacing w:after="0" w:line="199" w:lineRule="auto"/>
        <w:sectPr>
          <w:pgSz w:w="11910" w:h="16840"/>
          <w:pgMar w:top="580" w:bottom="280" w:left="46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3"/>
        </w:rPr>
      </w:pPr>
    </w:p>
    <w:p>
      <w:pPr>
        <w:pStyle w:val="Heading7"/>
        <w:spacing w:before="0"/>
        <w:ind w:left="2182"/>
      </w:pPr>
      <w:r>
        <w:rPr/>
        <w:pict>
          <v:group style="position:absolute;margin-left:28.346001pt;margin-top:-63.758293pt;width:89.6pt;height:89.6pt;mso-position-horizontal-relative:page;mso-position-vertical-relative:paragraph;z-index:15730176" id="docshapegroup21" coordorigin="567,-1275" coordsize="1792,1792">
            <v:shape style="position:absolute;left:576;top:-1266;width:1772;height:1772" type="#_x0000_t75" id="docshape22" stroked="false">
              <v:imagedata r:id="rId14" o:title=""/>
            </v:shape>
            <v:rect style="position:absolute;left:576;top:-1266;width:1772;height:1772" id="docshape23" filled="false" stroked="true" strokeweight="1pt" strokecolor="#00598e">
              <v:stroke dashstyle="solid"/>
            </v:rect>
            <w10:wrap type="none"/>
          </v:group>
        </w:pict>
      </w:r>
      <w:r>
        <w:rPr>
          <w:color w:val="00598E"/>
        </w:rPr>
        <w:t>CR</w:t>
      </w:r>
      <w:r>
        <w:rPr>
          <w:color w:val="00598E"/>
          <w:spacing w:val="-10"/>
        </w:rPr>
        <w:t> </w:t>
      </w:r>
      <w:r>
        <w:rPr>
          <w:color w:val="00598E"/>
        </w:rPr>
        <w:t>DAVID</w:t>
      </w:r>
      <w:r>
        <w:rPr>
          <w:color w:val="00598E"/>
          <w:spacing w:val="-9"/>
        </w:rPr>
        <w:t> </w:t>
      </w:r>
      <w:r>
        <w:rPr>
          <w:color w:val="00598E"/>
        </w:rPr>
        <w:t>CLARK</w:t>
      </w:r>
    </w:p>
    <w:p>
      <w:pPr>
        <w:pStyle w:val="BodyText"/>
        <w:spacing w:before="11"/>
        <w:ind w:left="2182"/>
      </w:pPr>
      <w:r>
        <w:rPr>
          <w:w w:val="95"/>
        </w:rPr>
        <w:t>President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3"/>
        </w:rPr>
      </w:pPr>
    </w:p>
    <w:p>
      <w:pPr>
        <w:pStyle w:val="Heading7"/>
        <w:spacing w:before="0"/>
        <w:ind w:left="2182"/>
      </w:pPr>
      <w:r>
        <w:rPr>
          <w:color w:val="00598E"/>
          <w:w w:val="95"/>
        </w:rPr>
        <w:t>MS</w:t>
      </w:r>
      <w:r>
        <w:rPr>
          <w:color w:val="00598E"/>
          <w:spacing w:val="36"/>
          <w:w w:val="95"/>
        </w:rPr>
        <w:t> </w:t>
      </w:r>
      <w:r>
        <w:rPr>
          <w:color w:val="00598E"/>
          <w:w w:val="95"/>
        </w:rPr>
        <w:t>KERRY</w:t>
      </w:r>
      <w:r>
        <w:rPr>
          <w:color w:val="00598E"/>
          <w:spacing w:val="37"/>
          <w:w w:val="95"/>
        </w:rPr>
        <w:t> </w:t>
      </w:r>
      <w:r>
        <w:rPr>
          <w:color w:val="00598E"/>
          <w:w w:val="95"/>
        </w:rPr>
        <w:t>THOMPSON</w:t>
      </w:r>
    </w:p>
    <w:p>
      <w:pPr>
        <w:pStyle w:val="BodyText"/>
        <w:spacing w:before="11"/>
        <w:ind w:left="2182"/>
      </w:pPr>
      <w:r>
        <w:rPr/>
        <w:pict>
          <v:group style="position:absolute;margin-left:262.204987pt;margin-top:-78.718460pt;width:89.6pt;height:89.6pt;mso-position-horizontal-relative:page;mso-position-vertical-relative:paragraph;z-index:15730688" id="docshapegroup24" coordorigin="5244,-1574" coordsize="1792,1792">
            <v:shape style="position:absolute;left:5254;top:-1565;width:1772;height:1772" type="#_x0000_t75" id="docshape25" stroked="false">
              <v:imagedata r:id="rId15" o:title=""/>
            </v:shape>
            <v:rect style="position:absolute;left:5254;top:-1565;width:1772;height:1772" id="docshape26" filled="false" stroked="true" strokeweight="1pt" strokecolor="#00598e">
              <v:stroke dashstyle="solid"/>
            </v:rect>
            <w10:wrap type="none"/>
          </v:group>
        </w:pict>
      </w:r>
      <w:r>
        <w:rPr>
          <w:w w:val="95"/>
        </w:rPr>
        <w:t>Chief</w:t>
      </w:r>
      <w:r>
        <w:rPr>
          <w:spacing w:val="-10"/>
          <w:w w:val="95"/>
        </w:rPr>
        <w:t> </w:t>
      </w:r>
      <w:r>
        <w:rPr>
          <w:w w:val="95"/>
        </w:rPr>
        <w:t>Executive</w:t>
      </w:r>
      <w:r>
        <w:rPr>
          <w:spacing w:val="-10"/>
          <w:w w:val="95"/>
        </w:rPr>
        <w:t> </w:t>
      </w:r>
      <w:r>
        <w:rPr>
          <w:w w:val="95"/>
        </w:rPr>
        <w:t>Officer</w:t>
      </w:r>
    </w:p>
    <w:p>
      <w:pPr>
        <w:spacing w:after="0"/>
        <w:sectPr>
          <w:type w:val="continuous"/>
          <w:pgSz w:w="11910" w:h="16840"/>
          <w:pgMar w:top="1580" w:bottom="280" w:left="460" w:right="0"/>
          <w:cols w:num="2" w:equalWidth="0">
            <w:col w:w="4197" w:space="480"/>
            <w:col w:w="677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pStyle w:val="Heading6"/>
        <w:spacing w:line="268" w:lineRule="auto" w:before="120"/>
      </w:pPr>
      <w:r>
        <w:rPr>
          <w:color w:val="00598E"/>
        </w:rPr>
        <w:t>Our</w:t>
      </w:r>
      <w:r>
        <w:rPr>
          <w:color w:val="00598E"/>
          <w:spacing w:val="4"/>
        </w:rPr>
        <w:t> </w:t>
      </w:r>
      <w:r>
        <w:rPr>
          <w:color w:val="00598E"/>
        </w:rPr>
        <w:t>2021-25</w:t>
      </w:r>
      <w:r>
        <w:rPr>
          <w:color w:val="00598E"/>
          <w:spacing w:val="5"/>
        </w:rPr>
        <w:t> </w:t>
      </w:r>
      <w:r>
        <w:rPr>
          <w:color w:val="00598E"/>
        </w:rPr>
        <w:t>Strategy</w:t>
      </w:r>
      <w:r>
        <w:rPr>
          <w:color w:val="00598E"/>
          <w:spacing w:val="4"/>
        </w:rPr>
        <w:t> </w:t>
      </w:r>
      <w:r>
        <w:rPr>
          <w:color w:val="00598E"/>
        </w:rPr>
        <w:t>will</w:t>
      </w:r>
      <w:r>
        <w:rPr>
          <w:color w:val="00598E"/>
          <w:spacing w:val="5"/>
        </w:rPr>
        <w:t> </w:t>
      </w:r>
      <w:r>
        <w:rPr>
          <w:color w:val="00598E"/>
        </w:rPr>
        <w:t>guide</w:t>
      </w:r>
      <w:r>
        <w:rPr>
          <w:color w:val="00598E"/>
          <w:spacing w:val="5"/>
        </w:rPr>
        <w:t> </w:t>
      </w:r>
      <w:r>
        <w:rPr>
          <w:color w:val="00598E"/>
        </w:rPr>
        <w:t>the</w:t>
      </w:r>
      <w:r>
        <w:rPr>
          <w:color w:val="00598E"/>
          <w:spacing w:val="4"/>
        </w:rPr>
        <w:t> </w:t>
      </w:r>
      <w:r>
        <w:rPr>
          <w:color w:val="00598E"/>
        </w:rPr>
        <w:t>MAV’s</w:t>
      </w:r>
      <w:r>
        <w:rPr>
          <w:color w:val="00598E"/>
          <w:spacing w:val="5"/>
        </w:rPr>
        <w:t> </w:t>
      </w:r>
      <w:r>
        <w:rPr>
          <w:color w:val="00598E"/>
        </w:rPr>
        <w:t>policy</w:t>
      </w:r>
      <w:r>
        <w:rPr>
          <w:color w:val="00598E"/>
          <w:spacing w:val="5"/>
        </w:rPr>
        <w:t> </w:t>
      </w:r>
      <w:r>
        <w:rPr>
          <w:color w:val="00598E"/>
        </w:rPr>
        <w:t>and</w:t>
      </w:r>
      <w:r>
        <w:rPr>
          <w:color w:val="00598E"/>
          <w:spacing w:val="4"/>
        </w:rPr>
        <w:t> </w:t>
      </w:r>
      <w:r>
        <w:rPr>
          <w:color w:val="00598E"/>
        </w:rPr>
        <w:t>advocacy</w:t>
      </w:r>
      <w:r>
        <w:rPr>
          <w:color w:val="00598E"/>
          <w:spacing w:val="5"/>
        </w:rPr>
        <w:t> </w:t>
      </w:r>
      <w:r>
        <w:rPr>
          <w:color w:val="00598E"/>
        </w:rPr>
        <w:t>activities</w:t>
      </w:r>
      <w:r>
        <w:rPr>
          <w:color w:val="00598E"/>
          <w:spacing w:val="4"/>
        </w:rPr>
        <w:t> </w:t>
      </w:r>
      <w:r>
        <w:rPr>
          <w:color w:val="00598E"/>
        </w:rPr>
        <w:t>over</w:t>
      </w:r>
      <w:r>
        <w:rPr>
          <w:color w:val="00598E"/>
          <w:spacing w:val="5"/>
        </w:rPr>
        <w:t> </w:t>
      </w:r>
      <w:r>
        <w:rPr>
          <w:color w:val="00598E"/>
        </w:rPr>
        <w:t>the</w:t>
      </w:r>
      <w:r>
        <w:rPr>
          <w:color w:val="00598E"/>
          <w:spacing w:val="1"/>
        </w:rPr>
        <w:t> </w:t>
      </w:r>
      <w:r>
        <w:rPr>
          <w:color w:val="00598E"/>
        </w:rPr>
        <w:t>next</w:t>
      </w:r>
      <w:r>
        <w:rPr>
          <w:color w:val="00598E"/>
          <w:spacing w:val="-11"/>
        </w:rPr>
        <w:t> </w:t>
      </w:r>
      <w:r>
        <w:rPr>
          <w:color w:val="00598E"/>
        </w:rPr>
        <w:t>four</w:t>
      </w:r>
      <w:r>
        <w:rPr>
          <w:color w:val="00598E"/>
          <w:spacing w:val="-10"/>
        </w:rPr>
        <w:t> </w:t>
      </w:r>
      <w:r>
        <w:rPr>
          <w:color w:val="00598E"/>
        </w:rPr>
        <w:t>years.</w:t>
      </w:r>
      <w:r>
        <w:rPr>
          <w:color w:val="00598E"/>
          <w:spacing w:val="-10"/>
        </w:rPr>
        <w:t> </w:t>
      </w:r>
      <w:r>
        <w:rPr>
          <w:color w:val="00598E"/>
        </w:rPr>
        <w:t>It</w:t>
      </w:r>
      <w:r>
        <w:rPr>
          <w:color w:val="00598E"/>
          <w:spacing w:val="-10"/>
        </w:rPr>
        <w:t> </w:t>
      </w:r>
      <w:r>
        <w:rPr>
          <w:color w:val="00598E"/>
        </w:rPr>
        <w:t>outlines</w:t>
      </w:r>
      <w:r>
        <w:rPr>
          <w:color w:val="00598E"/>
          <w:spacing w:val="-11"/>
        </w:rPr>
        <w:t> </w:t>
      </w:r>
      <w:r>
        <w:rPr>
          <w:color w:val="00598E"/>
        </w:rPr>
        <w:t>the</w:t>
      </w:r>
      <w:r>
        <w:rPr>
          <w:color w:val="00598E"/>
          <w:spacing w:val="-10"/>
        </w:rPr>
        <w:t> </w:t>
      </w:r>
      <w:r>
        <w:rPr>
          <w:color w:val="00598E"/>
        </w:rPr>
        <w:t>priorities</w:t>
      </w:r>
      <w:r>
        <w:rPr>
          <w:color w:val="00598E"/>
          <w:spacing w:val="-10"/>
        </w:rPr>
        <w:t> </w:t>
      </w:r>
      <w:r>
        <w:rPr>
          <w:color w:val="00598E"/>
        </w:rPr>
        <w:t>and</w:t>
      </w:r>
      <w:r>
        <w:rPr>
          <w:color w:val="00598E"/>
          <w:spacing w:val="-10"/>
        </w:rPr>
        <w:t> </w:t>
      </w:r>
      <w:r>
        <w:rPr>
          <w:color w:val="00598E"/>
        </w:rPr>
        <w:t>actions</w:t>
      </w:r>
      <w:r>
        <w:rPr>
          <w:color w:val="00598E"/>
          <w:spacing w:val="-10"/>
        </w:rPr>
        <w:t> </w:t>
      </w:r>
      <w:r>
        <w:rPr>
          <w:color w:val="00598E"/>
        </w:rPr>
        <w:t>that</w:t>
      </w:r>
      <w:r>
        <w:rPr>
          <w:color w:val="00598E"/>
          <w:spacing w:val="-11"/>
        </w:rPr>
        <w:t> </w:t>
      </w:r>
      <w:r>
        <w:rPr>
          <w:color w:val="00598E"/>
        </w:rPr>
        <w:t>are</w:t>
      </w:r>
      <w:r>
        <w:rPr>
          <w:color w:val="00598E"/>
          <w:spacing w:val="-10"/>
        </w:rPr>
        <w:t> </w:t>
      </w:r>
      <w:r>
        <w:rPr>
          <w:color w:val="00598E"/>
        </w:rPr>
        <w:t>needed</w:t>
      </w:r>
      <w:r>
        <w:rPr>
          <w:color w:val="00598E"/>
          <w:spacing w:val="-10"/>
        </w:rPr>
        <w:t> </w:t>
      </w:r>
      <w:r>
        <w:rPr>
          <w:color w:val="00598E"/>
        </w:rPr>
        <w:t>to</w:t>
      </w:r>
      <w:r>
        <w:rPr>
          <w:color w:val="00598E"/>
          <w:spacing w:val="-10"/>
        </w:rPr>
        <w:t> </w:t>
      </w:r>
      <w:r>
        <w:rPr>
          <w:color w:val="00598E"/>
        </w:rPr>
        <w:t>ensure</w:t>
      </w:r>
      <w:r>
        <w:rPr>
          <w:color w:val="00598E"/>
          <w:spacing w:val="-10"/>
        </w:rPr>
        <w:t> </w:t>
      </w:r>
      <w:r>
        <w:rPr>
          <w:color w:val="00598E"/>
        </w:rPr>
        <w:t>we</w:t>
      </w:r>
      <w:r>
        <w:rPr>
          <w:color w:val="00598E"/>
          <w:spacing w:val="-11"/>
        </w:rPr>
        <w:t> </w:t>
      </w:r>
      <w:r>
        <w:rPr>
          <w:color w:val="00598E"/>
        </w:rPr>
        <w:t>can</w:t>
      </w:r>
      <w:r>
        <w:rPr>
          <w:color w:val="00598E"/>
          <w:spacing w:val="-74"/>
        </w:rPr>
        <w:t> </w:t>
      </w:r>
      <w:r>
        <w:rPr>
          <w:color w:val="00598E"/>
        </w:rPr>
        <w:t>continue</w:t>
      </w:r>
      <w:r>
        <w:rPr>
          <w:color w:val="00598E"/>
          <w:spacing w:val="6"/>
        </w:rPr>
        <w:t> </w:t>
      </w:r>
      <w:r>
        <w:rPr>
          <w:color w:val="00598E"/>
        </w:rPr>
        <w:t>to</w:t>
      </w:r>
      <w:r>
        <w:rPr>
          <w:color w:val="00598E"/>
          <w:spacing w:val="7"/>
        </w:rPr>
        <w:t> </w:t>
      </w:r>
      <w:r>
        <w:rPr>
          <w:color w:val="00598E"/>
        </w:rPr>
        <w:t>deliver</w:t>
      </w:r>
      <w:r>
        <w:rPr>
          <w:color w:val="00598E"/>
          <w:spacing w:val="6"/>
        </w:rPr>
        <w:t> </w:t>
      </w:r>
      <w:r>
        <w:rPr>
          <w:color w:val="00598E"/>
        </w:rPr>
        <w:t>for</w:t>
      </w:r>
      <w:r>
        <w:rPr>
          <w:color w:val="00598E"/>
          <w:spacing w:val="7"/>
        </w:rPr>
        <w:t> </w:t>
      </w:r>
      <w:r>
        <w:rPr>
          <w:color w:val="00598E"/>
        </w:rPr>
        <w:t>our</w:t>
      </w:r>
      <w:r>
        <w:rPr>
          <w:color w:val="00598E"/>
          <w:spacing w:val="6"/>
        </w:rPr>
        <w:t> </w:t>
      </w:r>
      <w:r>
        <w:rPr>
          <w:color w:val="00598E"/>
        </w:rPr>
        <w:t>communities</w:t>
      </w:r>
      <w:r>
        <w:rPr>
          <w:color w:val="00598E"/>
          <w:spacing w:val="7"/>
        </w:rPr>
        <w:t> </w:t>
      </w:r>
      <w:r>
        <w:rPr>
          <w:color w:val="00598E"/>
        </w:rPr>
        <w:t>and</w:t>
      </w:r>
      <w:r>
        <w:rPr>
          <w:color w:val="00598E"/>
          <w:spacing w:val="6"/>
        </w:rPr>
        <w:t> </w:t>
      </w:r>
      <w:r>
        <w:rPr>
          <w:color w:val="00598E"/>
        </w:rPr>
        <w:t>local</w:t>
      </w:r>
      <w:r>
        <w:rPr>
          <w:color w:val="00598E"/>
          <w:spacing w:val="7"/>
        </w:rPr>
        <w:t> </w:t>
      </w:r>
      <w:r>
        <w:rPr>
          <w:color w:val="00598E"/>
        </w:rPr>
        <w:t>businesses.</w:t>
      </w:r>
    </w:p>
    <w:p>
      <w:pPr>
        <w:pStyle w:val="BodyText"/>
        <w:spacing w:before="10"/>
      </w:pP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spacing w:line="266" w:lineRule="auto" w:before="108"/>
        <w:ind w:left="106"/>
      </w:pPr>
      <w:r>
        <w:rPr>
          <w:w w:val="90"/>
        </w:rPr>
        <w:t>It</w:t>
      </w:r>
      <w:r>
        <w:rPr>
          <w:spacing w:val="7"/>
          <w:w w:val="90"/>
        </w:rPr>
        <w:t> </w:t>
      </w:r>
      <w:r>
        <w:rPr>
          <w:w w:val="90"/>
        </w:rPr>
        <w:t>is</w:t>
      </w:r>
      <w:r>
        <w:rPr>
          <w:spacing w:val="7"/>
          <w:w w:val="90"/>
        </w:rPr>
        <w:t> </w:t>
      </w:r>
      <w:r>
        <w:rPr>
          <w:w w:val="90"/>
        </w:rPr>
        <w:t>a</w:t>
      </w:r>
      <w:r>
        <w:rPr>
          <w:spacing w:val="8"/>
          <w:w w:val="90"/>
        </w:rPr>
        <w:t> </w:t>
      </w:r>
      <w:r>
        <w:rPr>
          <w:w w:val="90"/>
        </w:rPr>
        <w:t>commitment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serve</w:t>
      </w:r>
      <w:r>
        <w:rPr>
          <w:spacing w:val="7"/>
          <w:w w:val="90"/>
        </w:rPr>
        <w:t> </w:t>
      </w:r>
      <w:r>
        <w:rPr>
          <w:w w:val="90"/>
        </w:rPr>
        <w:t>the</w:t>
      </w:r>
      <w:r>
        <w:rPr>
          <w:spacing w:val="8"/>
          <w:w w:val="90"/>
        </w:rPr>
        <w:t> </w:t>
      </w:r>
      <w:r>
        <w:rPr>
          <w:w w:val="90"/>
        </w:rPr>
        <w:t>interests</w:t>
      </w:r>
      <w:r>
        <w:rPr>
          <w:spacing w:val="7"/>
          <w:w w:val="90"/>
        </w:rPr>
        <w:t> </w:t>
      </w:r>
      <w:r>
        <w:rPr>
          <w:w w:val="90"/>
        </w:rPr>
        <w:t>of</w:t>
      </w:r>
      <w:r>
        <w:rPr>
          <w:spacing w:val="8"/>
          <w:w w:val="90"/>
        </w:rPr>
        <w:t> </w:t>
      </w:r>
      <w:r>
        <w:rPr>
          <w:w w:val="90"/>
        </w:rPr>
        <w:t>our</w:t>
      </w:r>
      <w:r>
        <w:rPr>
          <w:spacing w:val="7"/>
          <w:w w:val="90"/>
        </w:rPr>
        <w:t> </w:t>
      </w:r>
      <w:r>
        <w:rPr>
          <w:w w:val="90"/>
        </w:rPr>
        <w:t>member</w:t>
      </w:r>
      <w:r>
        <w:rPr>
          <w:spacing w:val="-52"/>
          <w:w w:val="90"/>
        </w:rPr>
        <w:t> </w:t>
      </w:r>
      <w:r>
        <w:rPr>
          <w:w w:val="95"/>
        </w:rPr>
        <w:t>Councils and their communities by representing and</w:t>
      </w:r>
      <w:r>
        <w:rPr>
          <w:spacing w:val="1"/>
          <w:w w:val="95"/>
        </w:rPr>
        <w:t> </w:t>
      </w:r>
      <w:r>
        <w:rPr>
          <w:w w:val="95"/>
        </w:rPr>
        <w:t>advocating</w:t>
      </w:r>
      <w:r>
        <w:rPr>
          <w:spacing w:val="-5"/>
          <w:w w:val="95"/>
        </w:rPr>
        <w:t> </w:t>
      </w:r>
      <w:r>
        <w:rPr>
          <w:w w:val="95"/>
        </w:rPr>
        <w:t>for</w:t>
      </w:r>
      <w:r>
        <w:rPr>
          <w:spacing w:val="-5"/>
          <w:w w:val="95"/>
        </w:rPr>
        <w:t> </w:t>
      </w:r>
      <w:r>
        <w:rPr>
          <w:w w:val="95"/>
        </w:rPr>
        <w:t>local</w:t>
      </w:r>
      <w:r>
        <w:rPr>
          <w:spacing w:val="-5"/>
          <w:w w:val="95"/>
        </w:rPr>
        <w:t> </w:t>
      </w:r>
      <w:r>
        <w:rPr>
          <w:w w:val="95"/>
        </w:rPr>
        <w:t>government.</w:t>
      </w:r>
      <w:r>
        <w:rPr>
          <w:spacing w:val="-5"/>
          <w:w w:val="95"/>
        </w:rPr>
        <w:t> </w:t>
      </w:r>
      <w:r>
        <w:rPr>
          <w:w w:val="95"/>
        </w:rPr>
        <w:t>This</w:t>
      </w:r>
      <w:r>
        <w:rPr>
          <w:spacing w:val="-5"/>
          <w:w w:val="95"/>
        </w:rPr>
        <w:t> </w:t>
      </w:r>
      <w:r>
        <w:rPr>
          <w:w w:val="95"/>
        </w:rPr>
        <w:t>commitment</w:t>
      </w:r>
    </w:p>
    <w:p>
      <w:pPr>
        <w:pStyle w:val="BodyText"/>
        <w:spacing w:line="266" w:lineRule="auto"/>
        <w:ind w:left="106" w:right="270"/>
      </w:pPr>
      <w:r>
        <w:rPr>
          <w:w w:val="95"/>
        </w:rPr>
        <w:t>will</w:t>
      </w:r>
      <w:r>
        <w:rPr>
          <w:spacing w:val="-8"/>
          <w:w w:val="95"/>
        </w:rPr>
        <w:t> </w:t>
      </w:r>
      <w:r>
        <w:rPr>
          <w:w w:val="95"/>
        </w:rPr>
        <w:t>involve</w:t>
      </w:r>
      <w:r>
        <w:rPr>
          <w:spacing w:val="-8"/>
          <w:w w:val="95"/>
        </w:rPr>
        <w:t> </w:t>
      </w:r>
      <w:r>
        <w:rPr>
          <w:w w:val="95"/>
        </w:rPr>
        <w:t>raising</w:t>
      </w:r>
      <w:r>
        <w:rPr>
          <w:spacing w:val="-8"/>
          <w:w w:val="95"/>
        </w:rPr>
        <w:t> </w:t>
      </w:r>
      <w:r>
        <w:rPr>
          <w:w w:val="95"/>
        </w:rPr>
        <w:t>the</w:t>
      </w:r>
      <w:r>
        <w:rPr>
          <w:spacing w:val="-8"/>
          <w:w w:val="95"/>
        </w:rPr>
        <w:t> </w:t>
      </w:r>
      <w:r>
        <w:rPr>
          <w:w w:val="95"/>
        </w:rPr>
        <w:t>sector’s</w:t>
      </w:r>
      <w:r>
        <w:rPr>
          <w:spacing w:val="-7"/>
          <w:w w:val="95"/>
        </w:rPr>
        <w:t> </w:t>
      </w:r>
      <w:r>
        <w:rPr>
          <w:w w:val="95"/>
        </w:rPr>
        <w:t>profile</w:t>
      </w:r>
      <w:r>
        <w:rPr>
          <w:spacing w:val="-8"/>
          <w:w w:val="95"/>
        </w:rPr>
        <w:t> </w:t>
      </w:r>
      <w:r>
        <w:rPr>
          <w:w w:val="95"/>
        </w:rPr>
        <w:t>and</w:t>
      </w:r>
      <w:r>
        <w:rPr>
          <w:spacing w:val="-8"/>
          <w:w w:val="95"/>
        </w:rPr>
        <w:t> </w:t>
      </w:r>
      <w:r>
        <w:rPr>
          <w:w w:val="95"/>
        </w:rPr>
        <w:t>providing</w:t>
      </w:r>
      <w:r>
        <w:rPr>
          <w:spacing w:val="-55"/>
          <w:w w:val="95"/>
        </w:rPr>
        <w:t> </w:t>
      </w:r>
      <w:r>
        <w:rPr/>
        <w:t>strategic policy advice and capacity building</w:t>
      </w:r>
      <w:r>
        <w:rPr>
          <w:spacing w:val="1"/>
        </w:rPr>
        <w:t> </w:t>
      </w:r>
      <w:r>
        <w:rPr>
          <w:w w:val="95"/>
        </w:rPr>
        <w:t>programs as well as insurance and procurement</w:t>
      </w:r>
      <w:r>
        <w:rPr>
          <w:spacing w:val="1"/>
          <w:w w:val="95"/>
        </w:rPr>
        <w:t> </w:t>
      </w:r>
      <w:r>
        <w:rPr/>
        <w:t>services</w:t>
      </w:r>
      <w:r>
        <w:rPr>
          <w:spacing w:val="3"/>
        </w:rPr>
        <w:t> </w:t>
      </w:r>
      <w:r>
        <w:rPr/>
        <w:t>to</w:t>
      </w:r>
      <w:r>
        <w:rPr>
          <w:spacing w:val="3"/>
        </w:rPr>
        <w:t> </w:t>
      </w:r>
      <w:r>
        <w:rPr/>
        <w:t>local</w:t>
      </w:r>
      <w:r>
        <w:rPr>
          <w:spacing w:val="3"/>
        </w:rPr>
        <w:t> </w:t>
      </w:r>
      <w:r>
        <w:rPr/>
        <w:t>government.</w:t>
      </w:r>
    </w:p>
    <w:p>
      <w:pPr>
        <w:pStyle w:val="BodyText"/>
        <w:spacing w:line="266" w:lineRule="auto" w:before="165"/>
        <w:ind w:left="106" w:right="610"/>
      </w:pPr>
      <w:r>
        <w:rPr>
          <w:w w:val="90"/>
        </w:rPr>
        <w:t>This</w:t>
      </w:r>
      <w:r>
        <w:rPr>
          <w:spacing w:val="6"/>
          <w:w w:val="90"/>
        </w:rPr>
        <w:t> </w:t>
      </w:r>
      <w:r>
        <w:rPr>
          <w:w w:val="90"/>
        </w:rPr>
        <w:t>strategy</w:t>
      </w:r>
      <w:r>
        <w:rPr>
          <w:spacing w:val="7"/>
          <w:w w:val="90"/>
        </w:rPr>
        <w:t> </w:t>
      </w:r>
      <w:r>
        <w:rPr>
          <w:w w:val="90"/>
        </w:rPr>
        <w:t>has</w:t>
      </w:r>
      <w:r>
        <w:rPr>
          <w:spacing w:val="7"/>
          <w:w w:val="90"/>
        </w:rPr>
        <w:t> </w:t>
      </w:r>
      <w:r>
        <w:rPr>
          <w:w w:val="90"/>
        </w:rPr>
        <w:t>evolved</w:t>
      </w:r>
      <w:r>
        <w:rPr>
          <w:spacing w:val="7"/>
          <w:w w:val="90"/>
        </w:rPr>
        <w:t> </w:t>
      </w:r>
      <w:r>
        <w:rPr>
          <w:w w:val="90"/>
        </w:rPr>
        <w:t>from</w:t>
      </w:r>
      <w:r>
        <w:rPr>
          <w:spacing w:val="7"/>
          <w:w w:val="90"/>
        </w:rPr>
        <w:t> </w:t>
      </w:r>
      <w:r>
        <w:rPr>
          <w:w w:val="90"/>
        </w:rPr>
        <w:t>the</w:t>
      </w:r>
      <w:r>
        <w:rPr>
          <w:spacing w:val="7"/>
          <w:w w:val="90"/>
        </w:rPr>
        <w:t> </w:t>
      </w:r>
      <w:r>
        <w:rPr>
          <w:w w:val="90"/>
        </w:rPr>
        <w:t>achievements</w:t>
      </w:r>
      <w:r>
        <w:rPr>
          <w:spacing w:val="-52"/>
          <w:w w:val="90"/>
        </w:rPr>
        <w:t> </w:t>
      </w:r>
      <w:r>
        <w:rPr>
          <w:w w:val="95"/>
        </w:rPr>
        <w:t>of</w:t>
      </w:r>
      <w:r>
        <w:rPr>
          <w:spacing w:val="-2"/>
          <w:w w:val="95"/>
        </w:rPr>
        <w:t> </w:t>
      </w:r>
      <w:r>
        <w:rPr>
          <w:w w:val="95"/>
        </w:rPr>
        <w:t>the</w:t>
      </w:r>
      <w:r>
        <w:rPr>
          <w:spacing w:val="-1"/>
          <w:w w:val="95"/>
        </w:rPr>
        <w:t> </w:t>
      </w:r>
      <w:r>
        <w:rPr>
          <w:w w:val="95"/>
        </w:rPr>
        <w:t>previous</w:t>
      </w:r>
      <w:r>
        <w:rPr>
          <w:spacing w:val="-1"/>
          <w:w w:val="95"/>
        </w:rPr>
        <w:t> </w:t>
      </w:r>
      <w:r>
        <w:rPr>
          <w:w w:val="95"/>
        </w:rPr>
        <w:t>one,</w:t>
      </w:r>
      <w:r>
        <w:rPr>
          <w:spacing w:val="-2"/>
          <w:w w:val="95"/>
        </w:rPr>
        <w:t> </w:t>
      </w:r>
      <w:r>
        <w:rPr>
          <w:w w:val="95"/>
        </w:rPr>
        <w:t>which</w:t>
      </w:r>
      <w:r>
        <w:rPr>
          <w:spacing w:val="-1"/>
          <w:w w:val="95"/>
        </w:rPr>
        <w:t> </w:t>
      </w:r>
      <w:r>
        <w:rPr>
          <w:w w:val="95"/>
        </w:rPr>
        <w:t>was</w:t>
      </w:r>
      <w:r>
        <w:rPr>
          <w:spacing w:val="-1"/>
          <w:w w:val="95"/>
        </w:rPr>
        <w:t> </w:t>
      </w:r>
      <w:r>
        <w:rPr>
          <w:w w:val="95"/>
        </w:rPr>
        <w:t>delivered</w:t>
      </w:r>
      <w:r>
        <w:rPr>
          <w:spacing w:val="-2"/>
          <w:w w:val="95"/>
        </w:rPr>
        <w:t> </w:t>
      </w:r>
      <w:r>
        <w:rPr>
          <w:w w:val="95"/>
        </w:rPr>
        <w:t>in</w:t>
      </w:r>
      <w:r>
        <w:rPr>
          <w:spacing w:val="-1"/>
          <w:w w:val="95"/>
        </w:rPr>
        <w:t> </w:t>
      </w:r>
      <w:r>
        <w:rPr>
          <w:w w:val="95"/>
        </w:rPr>
        <w:t>the</w:t>
      </w:r>
    </w:p>
    <w:p>
      <w:pPr>
        <w:pStyle w:val="BodyText"/>
        <w:spacing w:line="266" w:lineRule="auto"/>
        <w:ind w:left="106"/>
      </w:pPr>
      <w:r>
        <w:rPr>
          <w:w w:val="95"/>
        </w:rPr>
        <w:t>most challenging of circumstances as the MAV was</w:t>
      </w:r>
      <w:r>
        <w:rPr>
          <w:spacing w:val="1"/>
          <w:w w:val="95"/>
        </w:rPr>
        <w:t> </w:t>
      </w:r>
      <w:r>
        <w:rPr>
          <w:w w:val="90"/>
        </w:rPr>
        <w:t>among</w:t>
      </w:r>
      <w:r>
        <w:rPr>
          <w:spacing w:val="21"/>
          <w:w w:val="90"/>
        </w:rPr>
        <w:t> </w:t>
      </w:r>
      <w:r>
        <w:rPr>
          <w:w w:val="90"/>
        </w:rPr>
        <w:t>those</w:t>
      </w:r>
      <w:r>
        <w:rPr>
          <w:spacing w:val="21"/>
          <w:w w:val="90"/>
        </w:rPr>
        <w:t> </w:t>
      </w:r>
      <w:r>
        <w:rPr>
          <w:w w:val="90"/>
        </w:rPr>
        <w:t>to</w:t>
      </w:r>
      <w:r>
        <w:rPr>
          <w:spacing w:val="22"/>
          <w:w w:val="90"/>
        </w:rPr>
        <w:t> </w:t>
      </w:r>
      <w:r>
        <w:rPr>
          <w:w w:val="90"/>
        </w:rPr>
        <w:t>respond</w:t>
      </w:r>
      <w:r>
        <w:rPr>
          <w:spacing w:val="21"/>
          <w:w w:val="90"/>
        </w:rPr>
        <w:t> </w:t>
      </w:r>
      <w:r>
        <w:rPr>
          <w:w w:val="90"/>
        </w:rPr>
        <w:t>to</w:t>
      </w:r>
      <w:r>
        <w:rPr>
          <w:spacing w:val="22"/>
          <w:w w:val="90"/>
        </w:rPr>
        <w:t> </w:t>
      </w:r>
      <w:r>
        <w:rPr>
          <w:w w:val="90"/>
        </w:rPr>
        <w:t>both</w:t>
      </w:r>
      <w:r>
        <w:rPr>
          <w:spacing w:val="21"/>
          <w:w w:val="90"/>
        </w:rPr>
        <w:t> </w:t>
      </w:r>
      <w:r>
        <w:rPr>
          <w:w w:val="90"/>
        </w:rPr>
        <w:t>bushfire</w:t>
      </w:r>
      <w:r>
        <w:rPr>
          <w:spacing w:val="22"/>
          <w:w w:val="90"/>
        </w:rPr>
        <w:t> </w:t>
      </w:r>
      <w:r>
        <w:rPr>
          <w:w w:val="90"/>
        </w:rPr>
        <w:t>emergencies</w:t>
      </w:r>
      <w:r>
        <w:rPr>
          <w:spacing w:val="-52"/>
          <w:w w:val="90"/>
        </w:rPr>
        <w:t> </w:t>
      </w:r>
      <w:r>
        <w:rPr/>
        <w:t>and the COVID-19 pandemic. It also takes into</w:t>
      </w:r>
      <w:r>
        <w:rPr>
          <w:spacing w:val="1"/>
        </w:rPr>
        <w:t> </w:t>
      </w:r>
      <w:r>
        <w:rPr>
          <w:w w:val="95"/>
        </w:rPr>
        <w:t>account the current dynamic circumstances facing</w:t>
      </w:r>
      <w:r>
        <w:rPr>
          <w:spacing w:val="1"/>
          <w:w w:val="95"/>
        </w:rPr>
        <w:t> </w:t>
      </w:r>
      <w:r>
        <w:rPr/>
        <w:t>Victorian</w:t>
      </w:r>
      <w:r>
        <w:rPr>
          <w:spacing w:val="7"/>
        </w:rPr>
        <w:t> </w:t>
      </w:r>
      <w:r>
        <w:rPr/>
        <w:t>councils.</w:t>
      </w:r>
    </w:p>
    <w:p>
      <w:pPr>
        <w:pStyle w:val="BodyText"/>
        <w:spacing w:line="266" w:lineRule="auto" w:before="165"/>
        <w:ind w:left="106" w:right="80"/>
      </w:pPr>
      <w:r>
        <w:rPr/>
        <w:t>The bushfires of 2019-20 and the COVID-19</w:t>
      </w:r>
      <w:r>
        <w:rPr>
          <w:spacing w:val="1"/>
        </w:rPr>
        <w:t> </w:t>
      </w:r>
      <w:r>
        <w:rPr>
          <w:w w:val="95"/>
        </w:rPr>
        <w:t>pandemic have highlighted the resilience of Victoria</w:t>
      </w:r>
      <w:r>
        <w:rPr>
          <w:spacing w:val="1"/>
          <w:w w:val="95"/>
        </w:rPr>
        <w:t> </w:t>
      </w:r>
      <w:r>
        <w:rPr>
          <w:w w:val="90"/>
        </w:rPr>
        <w:t>councils</w:t>
      </w:r>
      <w:r>
        <w:rPr>
          <w:spacing w:val="4"/>
          <w:w w:val="90"/>
        </w:rPr>
        <w:t> </w:t>
      </w:r>
      <w:r>
        <w:rPr>
          <w:w w:val="90"/>
        </w:rPr>
        <w:t>and</w:t>
      </w:r>
      <w:r>
        <w:rPr>
          <w:spacing w:val="5"/>
          <w:w w:val="90"/>
        </w:rPr>
        <w:t> </w:t>
      </w:r>
      <w:r>
        <w:rPr>
          <w:w w:val="90"/>
        </w:rPr>
        <w:t>their</w:t>
      </w:r>
      <w:r>
        <w:rPr>
          <w:spacing w:val="5"/>
          <w:w w:val="90"/>
        </w:rPr>
        <w:t> </w:t>
      </w:r>
      <w:r>
        <w:rPr>
          <w:w w:val="90"/>
        </w:rPr>
        <w:t>communities.</w:t>
      </w:r>
      <w:r>
        <w:rPr>
          <w:spacing w:val="5"/>
          <w:w w:val="90"/>
        </w:rPr>
        <w:t> </w:t>
      </w:r>
      <w:r>
        <w:rPr>
          <w:w w:val="90"/>
        </w:rPr>
        <w:t>Despite</w:t>
      </w:r>
      <w:r>
        <w:rPr>
          <w:spacing w:val="4"/>
          <w:w w:val="90"/>
        </w:rPr>
        <w:t> </w:t>
      </w:r>
      <w:r>
        <w:rPr>
          <w:w w:val="90"/>
        </w:rPr>
        <w:t>consistent</w:t>
      </w:r>
      <w:r>
        <w:rPr>
          <w:spacing w:val="5"/>
          <w:w w:val="90"/>
        </w:rPr>
        <w:t> </w:t>
      </w:r>
      <w:r>
        <w:rPr>
          <w:w w:val="90"/>
        </w:rPr>
        <w:t>hits</w:t>
      </w:r>
      <w:r>
        <w:rPr>
          <w:spacing w:val="-52"/>
          <w:w w:val="90"/>
        </w:rPr>
        <w:t> </w:t>
      </w:r>
      <w:r>
        <w:rPr>
          <w:w w:val="95"/>
        </w:rPr>
        <w:t>to councils’ financial positions throughout last year,</w:t>
      </w:r>
      <w:r>
        <w:rPr>
          <w:spacing w:val="1"/>
          <w:w w:val="95"/>
        </w:rPr>
        <w:t> </w:t>
      </w:r>
      <w:r>
        <w:rPr>
          <w:w w:val="95"/>
        </w:rPr>
        <w:t>councils have demonstrated an ability to innovate</w:t>
      </w:r>
      <w:r>
        <w:rPr>
          <w:spacing w:val="1"/>
          <w:w w:val="95"/>
        </w:rPr>
        <w:t> </w:t>
      </w:r>
      <w:r>
        <w:rPr>
          <w:w w:val="95"/>
        </w:rPr>
        <w:t>and lead in times of uncertainty. The consistent</w:t>
      </w:r>
      <w:r>
        <w:rPr>
          <w:spacing w:val="1"/>
          <w:w w:val="95"/>
        </w:rPr>
        <w:t> </w:t>
      </w:r>
      <w:r>
        <w:rPr>
          <w:w w:val="95"/>
        </w:rPr>
        <w:t>challenges of the past two years are likely to remain</w:t>
      </w:r>
      <w:r>
        <w:rPr>
          <w:spacing w:val="-56"/>
          <w:w w:val="95"/>
        </w:rPr>
        <w:t> </w:t>
      </w:r>
      <w:r>
        <w:rPr>
          <w:w w:val="95"/>
        </w:rPr>
        <w:t>in</w:t>
      </w:r>
      <w:r>
        <w:rPr>
          <w:spacing w:val="-10"/>
          <w:w w:val="95"/>
        </w:rPr>
        <w:t> </w:t>
      </w:r>
      <w:r>
        <w:rPr>
          <w:w w:val="95"/>
        </w:rPr>
        <w:t>some</w:t>
      </w:r>
      <w:r>
        <w:rPr>
          <w:spacing w:val="-10"/>
          <w:w w:val="95"/>
        </w:rPr>
        <w:t> </w:t>
      </w:r>
      <w:r>
        <w:rPr>
          <w:w w:val="95"/>
        </w:rPr>
        <w:t>form</w:t>
      </w:r>
      <w:r>
        <w:rPr>
          <w:spacing w:val="-10"/>
          <w:w w:val="95"/>
        </w:rPr>
        <w:t> </w:t>
      </w:r>
      <w:r>
        <w:rPr>
          <w:w w:val="95"/>
        </w:rPr>
        <w:t>over</w:t>
      </w:r>
      <w:r>
        <w:rPr>
          <w:spacing w:val="-10"/>
          <w:w w:val="95"/>
        </w:rPr>
        <w:t> </w:t>
      </w:r>
      <w:r>
        <w:rPr>
          <w:w w:val="95"/>
        </w:rPr>
        <w:t>the</w:t>
      </w:r>
      <w:r>
        <w:rPr>
          <w:spacing w:val="-10"/>
          <w:w w:val="95"/>
        </w:rPr>
        <w:t> </w:t>
      </w:r>
      <w:r>
        <w:rPr>
          <w:w w:val="95"/>
        </w:rPr>
        <w:t>next</w:t>
      </w:r>
      <w:r>
        <w:rPr>
          <w:spacing w:val="-10"/>
          <w:w w:val="95"/>
        </w:rPr>
        <w:t> </w:t>
      </w:r>
      <w:r>
        <w:rPr>
          <w:w w:val="95"/>
        </w:rPr>
        <w:t>four</w:t>
      </w:r>
      <w:r>
        <w:rPr>
          <w:spacing w:val="-10"/>
          <w:w w:val="95"/>
        </w:rPr>
        <w:t> </w:t>
      </w:r>
      <w:r>
        <w:rPr>
          <w:w w:val="95"/>
        </w:rPr>
        <w:t>years.</w:t>
      </w:r>
      <w:r>
        <w:rPr>
          <w:spacing w:val="-10"/>
          <w:w w:val="95"/>
        </w:rPr>
        <w:t> </w:t>
      </w:r>
      <w:r>
        <w:rPr>
          <w:w w:val="95"/>
        </w:rPr>
        <w:t>The</w:t>
      </w:r>
      <w:r>
        <w:rPr>
          <w:spacing w:val="-10"/>
          <w:w w:val="95"/>
        </w:rPr>
        <w:t> </w:t>
      </w:r>
      <w:r>
        <w:rPr>
          <w:w w:val="95"/>
        </w:rPr>
        <w:t>pandemic</w:t>
      </w:r>
      <w:r>
        <w:rPr>
          <w:spacing w:val="-55"/>
          <w:w w:val="95"/>
        </w:rPr>
        <w:t> </w:t>
      </w:r>
      <w:r>
        <w:rPr>
          <w:w w:val="95"/>
        </w:rPr>
        <w:t>has engendered</w:t>
      </w:r>
      <w:r>
        <w:rPr>
          <w:spacing w:val="1"/>
          <w:w w:val="95"/>
        </w:rPr>
        <w:t> </w:t>
      </w:r>
      <w:r>
        <w:rPr>
          <w:w w:val="95"/>
        </w:rPr>
        <w:t>us</w:t>
      </w:r>
      <w:r>
        <w:rPr>
          <w:spacing w:val="1"/>
          <w:w w:val="95"/>
        </w:rPr>
        <w:t> </w:t>
      </w:r>
      <w:r>
        <w:rPr>
          <w:w w:val="95"/>
        </w:rPr>
        <w:t>with</w:t>
      </w:r>
      <w:r>
        <w:rPr>
          <w:spacing w:val="1"/>
          <w:w w:val="95"/>
        </w:rPr>
        <w:t> </w:t>
      </w:r>
      <w:r>
        <w:rPr>
          <w:w w:val="95"/>
        </w:rPr>
        <w:t>an understanding</w:t>
      </w:r>
      <w:r>
        <w:rPr>
          <w:spacing w:val="1"/>
          <w:w w:val="95"/>
        </w:rPr>
        <w:t> </w:t>
      </w:r>
      <w:r>
        <w:rPr>
          <w:w w:val="95"/>
        </w:rPr>
        <w:t>of</w:t>
      </w:r>
      <w:r>
        <w:rPr>
          <w:spacing w:val="1"/>
          <w:w w:val="95"/>
        </w:rPr>
        <w:t> </w:t>
      </w:r>
      <w:r>
        <w:rPr>
          <w:w w:val="95"/>
        </w:rPr>
        <w:t>what</w:t>
      </w:r>
      <w:r>
        <w:rPr>
          <w:spacing w:val="1"/>
          <w:w w:val="95"/>
        </w:rPr>
        <w:t> </w:t>
      </w:r>
      <w:r>
        <w:rPr>
          <w:w w:val="95"/>
        </w:rPr>
        <w:t>uncertainty</w:t>
      </w:r>
      <w:r>
        <w:rPr>
          <w:spacing w:val="-3"/>
          <w:w w:val="95"/>
        </w:rPr>
        <w:t> </w:t>
      </w:r>
      <w:r>
        <w:rPr>
          <w:w w:val="95"/>
        </w:rPr>
        <w:t>truly</w:t>
      </w:r>
      <w:r>
        <w:rPr>
          <w:spacing w:val="-3"/>
          <w:w w:val="95"/>
        </w:rPr>
        <w:t> </w:t>
      </w:r>
      <w:r>
        <w:rPr>
          <w:w w:val="95"/>
        </w:rPr>
        <w:t>means</w:t>
      </w:r>
      <w:r>
        <w:rPr>
          <w:spacing w:val="-2"/>
          <w:w w:val="95"/>
        </w:rPr>
        <w:t> </w:t>
      </w:r>
      <w:r>
        <w:rPr>
          <w:w w:val="95"/>
        </w:rPr>
        <w:t>for</w:t>
      </w:r>
      <w:r>
        <w:rPr>
          <w:spacing w:val="-3"/>
          <w:w w:val="95"/>
        </w:rPr>
        <w:t> </w:t>
      </w:r>
      <w:r>
        <w:rPr>
          <w:w w:val="95"/>
        </w:rPr>
        <w:t>our</w:t>
      </w:r>
      <w:r>
        <w:rPr>
          <w:spacing w:val="-2"/>
          <w:w w:val="95"/>
        </w:rPr>
        <w:t> </w:t>
      </w:r>
      <w:r>
        <w:rPr>
          <w:w w:val="95"/>
        </w:rPr>
        <w:t>sector</w:t>
      </w:r>
      <w:r>
        <w:rPr>
          <w:spacing w:val="-3"/>
          <w:w w:val="95"/>
        </w:rPr>
        <w:t> </w:t>
      </w:r>
      <w:r>
        <w:rPr>
          <w:w w:val="95"/>
        </w:rPr>
        <w:t>and</w:t>
      </w:r>
      <w:r>
        <w:rPr>
          <w:spacing w:val="-2"/>
          <w:w w:val="95"/>
        </w:rPr>
        <w:t> </w:t>
      </w:r>
      <w:r>
        <w:rPr>
          <w:w w:val="95"/>
        </w:rPr>
        <w:t>beyond.</w:t>
      </w:r>
    </w:p>
    <w:p>
      <w:pPr>
        <w:pStyle w:val="BodyText"/>
        <w:spacing w:line="266" w:lineRule="auto" w:before="109"/>
        <w:ind w:left="107" w:right="671"/>
      </w:pPr>
      <w:r>
        <w:rPr/>
        <w:br w:type="column"/>
      </w:r>
      <w:r>
        <w:rPr/>
        <w:t>With this comes the opportunity to harness our</w:t>
      </w:r>
      <w:r>
        <w:rPr>
          <w:spacing w:val="1"/>
        </w:rPr>
        <w:t> </w:t>
      </w:r>
      <w:r>
        <w:rPr>
          <w:w w:val="90"/>
        </w:rPr>
        <w:t>experience</w:t>
      </w:r>
      <w:r>
        <w:rPr>
          <w:spacing w:val="7"/>
          <w:w w:val="90"/>
        </w:rPr>
        <w:t> </w:t>
      </w:r>
      <w:r>
        <w:rPr>
          <w:w w:val="90"/>
        </w:rPr>
        <w:t>to</w:t>
      </w:r>
      <w:r>
        <w:rPr>
          <w:spacing w:val="8"/>
          <w:w w:val="90"/>
        </w:rPr>
        <w:t> </w:t>
      </w:r>
      <w:r>
        <w:rPr>
          <w:w w:val="90"/>
        </w:rPr>
        <w:t>strengthen</w:t>
      </w:r>
      <w:r>
        <w:rPr>
          <w:spacing w:val="8"/>
          <w:w w:val="90"/>
        </w:rPr>
        <w:t> </w:t>
      </w:r>
      <w:r>
        <w:rPr>
          <w:w w:val="90"/>
        </w:rPr>
        <w:t>our</w:t>
      </w:r>
      <w:r>
        <w:rPr>
          <w:spacing w:val="8"/>
          <w:w w:val="90"/>
        </w:rPr>
        <w:t> </w:t>
      </w:r>
      <w:r>
        <w:rPr>
          <w:w w:val="90"/>
        </w:rPr>
        <w:t>work</w:t>
      </w:r>
      <w:r>
        <w:rPr>
          <w:spacing w:val="8"/>
          <w:w w:val="90"/>
        </w:rPr>
        <w:t> </w:t>
      </w:r>
      <w:r>
        <w:rPr>
          <w:w w:val="90"/>
        </w:rPr>
        <w:t>and</w:t>
      </w:r>
      <w:r>
        <w:rPr>
          <w:spacing w:val="8"/>
          <w:w w:val="90"/>
        </w:rPr>
        <w:t> </w:t>
      </w:r>
      <w:r>
        <w:rPr>
          <w:w w:val="90"/>
        </w:rPr>
        <w:t>our</w:t>
      </w:r>
      <w:r>
        <w:rPr>
          <w:spacing w:val="8"/>
          <w:w w:val="90"/>
        </w:rPr>
        <w:t> </w:t>
      </w:r>
      <w:r>
        <w:rPr>
          <w:w w:val="90"/>
        </w:rPr>
        <w:t>communities.</w:t>
      </w:r>
    </w:p>
    <w:p>
      <w:pPr>
        <w:pStyle w:val="BodyText"/>
        <w:spacing w:line="266" w:lineRule="auto" w:before="169"/>
        <w:ind w:left="107" w:right="980"/>
      </w:pPr>
      <w:r>
        <w:rPr>
          <w:w w:val="95"/>
        </w:rPr>
        <w:t>The economic impacts of COVID have given cause</w:t>
      </w:r>
      <w:r>
        <w:rPr>
          <w:spacing w:val="1"/>
          <w:w w:val="95"/>
        </w:rPr>
        <w:t> </w:t>
      </w:r>
      <w:r>
        <w:rPr/>
        <w:t>to an even greater focus on the need to support</w:t>
      </w:r>
      <w:r>
        <w:rPr>
          <w:spacing w:val="1"/>
        </w:rPr>
        <w:t> </w:t>
      </w:r>
      <w:r>
        <w:rPr>
          <w:w w:val="95"/>
        </w:rPr>
        <w:t>local</w:t>
      </w:r>
      <w:r>
        <w:rPr>
          <w:spacing w:val="1"/>
          <w:w w:val="95"/>
        </w:rPr>
        <w:t> </w:t>
      </w:r>
      <w:r>
        <w:rPr>
          <w:w w:val="95"/>
        </w:rPr>
        <w:t>business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1"/>
          <w:w w:val="95"/>
        </w:rPr>
        <w:t> </w:t>
      </w:r>
      <w:r>
        <w:rPr>
          <w:w w:val="95"/>
        </w:rPr>
        <w:t>develop</w:t>
      </w:r>
      <w:r>
        <w:rPr>
          <w:spacing w:val="1"/>
          <w:w w:val="95"/>
        </w:rPr>
        <w:t> </w:t>
      </w:r>
      <w:r>
        <w:rPr>
          <w:w w:val="95"/>
        </w:rPr>
        <w:t>regional</w:t>
      </w:r>
      <w:r>
        <w:rPr>
          <w:spacing w:val="2"/>
          <w:w w:val="95"/>
        </w:rPr>
        <w:t> </w:t>
      </w:r>
      <w:r>
        <w:rPr>
          <w:w w:val="95"/>
        </w:rPr>
        <w:t>economies.</w:t>
      </w:r>
      <w:r>
        <w:rPr>
          <w:spacing w:val="1"/>
          <w:w w:val="95"/>
        </w:rPr>
        <w:t> </w:t>
      </w:r>
      <w:r>
        <w:rPr>
          <w:w w:val="95"/>
        </w:rPr>
        <w:t>We</w:t>
      </w:r>
    </w:p>
    <w:p>
      <w:pPr>
        <w:pStyle w:val="BodyText"/>
        <w:spacing w:line="266" w:lineRule="auto"/>
        <w:ind w:left="107" w:right="856"/>
      </w:pPr>
      <w:r>
        <w:rPr>
          <w:w w:val="95"/>
        </w:rPr>
        <w:t>acknowledge the financial sacrifices made by councils</w:t>
      </w:r>
      <w:r>
        <w:rPr>
          <w:spacing w:val="-56"/>
          <w:w w:val="95"/>
        </w:rPr>
        <w:t> </w:t>
      </w:r>
      <w:r>
        <w:rPr>
          <w:w w:val="95"/>
        </w:rPr>
        <w:t>during</w:t>
      </w:r>
      <w:r>
        <w:rPr>
          <w:spacing w:val="2"/>
          <w:w w:val="95"/>
        </w:rPr>
        <w:t> </w:t>
      </w:r>
      <w:r>
        <w:rPr>
          <w:w w:val="95"/>
        </w:rPr>
        <w:t>the</w:t>
      </w:r>
      <w:r>
        <w:rPr>
          <w:spacing w:val="3"/>
          <w:w w:val="95"/>
        </w:rPr>
        <w:t> </w:t>
      </w:r>
      <w:r>
        <w:rPr>
          <w:w w:val="95"/>
        </w:rPr>
        <w:t>pandemic</w:t>
      </w:r>
      <w:r>
        <w:rPr>
          <w:spacing w:val="2"/>
          <w:w w:val="95"/>
        </w:rPr>
        <w:t> </w:t>
      </w:r>
      <w:r>
        <w:rPr>
          <w:w w:val="95"/>
        </w:rPr>
        <w:t>and</w:t>
      </w:r>
      <w:r>
        <w:rPr>
          <w:spacing w:val="3"/>
          <w:w w:val="95"/>
        </w:rPr>
        <w:t> </w:t>
      </w:r>
      <w:r>
        <w:rPr>
          <w:w w:val="95"/>
        </w:rPr>
        <w:t>will</w:t>
      </w:r>
      <w:r>
        <w:rPr>
          <w:spacing w:val="3"/>
          <w:w w:val="95"/>
        </w:rPr>
        <w:t> </w:t>
      </w:r>
      <w:r>
        <w:rPr>
          <w:w w:val="95"/>
        </w:rPr>
        <w:t>continue</w:t>
      </w:r>
      <w:r>
        <w:rPr>
          <w:spacing w:val="2"/>
          <w:w w:val="95"/>
        </w:rPr>
        <w:t> </w:t>
      </w:r>
      <w:r>
        <w:rPr>
          <w:w w:val="95"/>
        </w:rPr>
        <w:t>to</w:t>
      </w:r>
      <w:r>
        <w:rPr>
          <w:spacing w:val="3"/>
          <w:w w:val="95"/>
        </w:rPr>
        <w:t> </w:t>
      </w:r>
      <w:r>
        <w:rPr>
          <w:w w:val="95"/>
        </w:rPr>
        <w:t>call</w:t>
      </w:r>
      <w:r>
        <w:rPr>
          <w:spacing w:val="2"/>
          <w:w w:val="95"/>
        </w:rPr>
        <w:t> </w:t>
      </w:r>
      <w:r>
        <w:rPr>
          <w:w w:val="95"/>
        </w:rPr>
        <w:t>on</w:t>
      </w:r>
      <w:r>
        <w:rPr>
          <w:spacing w:val="3"/>
          <w:w w:val="95"/>
        </w:rPr>
        <w:t> </w:t>
      </w:r>
      <w:r>
        <w:rPr>
          <w:w w:val="95"/>
        </w:rPr>
        <w:t>other</w:t>
      </w:r>
      <w:r>
        <w:rPr>
          <w:spacing w:val="-55"/>
          <w:w w:val="95"/>
        </w:rPr>
        <w:t> </w:t>
      </w:r>
      <w:r>
        <w:rPr>
          <w:w w:val="95"/>
        </w:rPr>
        <w:t>levels of government to make certain councils are not</w:t>
      </w:r>
      <w:r>
        <w:rPr>
          <w:spacing w:val="1"/>
          <w:w w:val="95"/>
        </w:rPr>
        <w:t> </w:t>
      </w:r>
      <w:r>
        <w:rPr>
          <w:spacing w:val="-1"/>
        </w:rPr>
        <w:t>forced</w:t>
      </w:r>
      <w:r>
        <w:rPr>
          <w:spacing w:val="-15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fill</w:t>
      </w:r>
      <w:r>
        <w:rPr>
          <w:spacing w:val="-14"/>
        </w:rPr>
        <w:t> </w:t>
      </w:r>
      <w:r>
        <w:rPr>
          <w:spacing w:val="-1"/>
        </w:rPr>
        <w:t>shortfalls</w:t>
      </w:r>
      <w:r>
        <w:rPr>
          <w:spacing w:val="-14"/>
        </w:rPr>
        <w:t> </w:t>
      </w:r>
      <w:r>
        <w:rPr>
          <w:spacing w:val="-1"/>
        </w:rPr>
        <w:t>in</w:t>
      </w:r>
      <w:r>
        <w:rPr>
          <w:spacing w:val="-14"/>
        </w:rPr>
        <w:t> </w:t>
      </w:r>
      <w:r>
        <w:rPr>
          <w:spacing w:val="-1"/>
        </w:rPr>
        <w:t>state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/>
        <w:t>federal</w:t>
      </w:r>
      <w:r>
        <w:rPr>
          <w:spacing w:val="-15"/>
        </w:rPr>
        <w:t> </w:t>
      </w:r>
      <w:r>
        <w:rPr/>
        <w:t>funding.</w:t>
      </w:r>
    </w:p>
    <w:p>
      <w:pPr>
        <w:spacing w:line="261" w:lineRule="auto" w:before="226"/>
        <w:ind w:left="400" w:right="1247" w:firstLine="0"/>
        <w:jc w:val="left"/>
        <w:rPr>
          <w:i/>
          <w:sz w:val="32"/>
        </w:rPr>
      </w:pPr>
      <w:r>
        <w:rPr/>
        <w:pict>
          <v:line style="position:absolute;mso-position-horizontal-relative:page;mso-position-vertical-relative:paragraph;z-index:15731200" from="302.389709pt,86.307812pt" to="302.389709pt,14.103812pt" stroked="true" strokeweight="1pt" strokecolor="#00598e">
            <v:stroke dashstyle="solid"/>
            <w10:wrap type="none"/>
          </v:line>
        </w:pict>
      </w:r>
      <w:r>
        <w:rPr>
          <w:i/>
          <w:color w:val="00598E"/>
          <w:sz w:val="32"/>
        </w:rPr>
        <w:t>Despite</w:t>
      </w:r>
      <w:r>
        <w:rPr>
          <w:i/>
          <w:color w:val="00598E"/>
          <w:spacing w:val="2"/>
          <w:sz w:val="32"/>
        </w:rPr>
        <w:t> </w:t>
      </w:r>
      <w:r>
        <w:rPr>
          <w:i/>
          <w:color w:val="00598E"/>
          <w:sz w:val="32"/>
        </w:rPr>
        <w:t>these</w:t>
      </w:r>
      <w:r>
        <w:rPr>
          <w:i/>
          <w:color w:val="00598E"/>
          <w:spacing w:val="3"/>
          <w:sz w:val="32"/>
        </w:rPr>
        <w:t> </w:t>
      </w:r>
      <w:r>
        <w:rPr>
          <w:i/>
          <w:color w:val="00598E"/>
          <w:sz w:val="32"/>
        </w:rPr>
        <w:t>challenges,</w:t>
      </w:r>
      <w:r>
        <w:rPr>
          <w:i/>
          <w:color w:val="00598E"/>
          <w:spacing w:val="1"/>
          <w:sz w:val="32"/>
        </w:rPr>
        <w:t> </w:t>
      </w:r>
      <w:r>
        <w:rPr>
          <w:i/>
          <w:color w:val="00598E"/>
          <w:sz w:val="32"/>
        </w:rPr>
        <w:t>nationally,</w:t>
      </w:r>
      <w:r>
        <w:rPr>
          <w:i/>
          <w:color w:val="00598E"/>
          <w:spacing w:val="7"/>
          <w:sz w:val="32"/>
        </w:rPr>
        <w:t> </w:t>
      </w:r>
      <w:r>
        <w:rPr>
          <w:i/>
          <w:color w:val="00598E"/>
          <w:sz w:val="32"/>
        </w:rPr>
        <w:t>our</w:t>
      </w:r>
      <w:r>
        <w:rPr>
          <w:i/>
          <w:color w:val="00598E"/>
          <w:spacing w:val="8"/>
          <w:sz w:val="32"/>
        </w:rPr>
        <w:t> </w:t>
      </w:r>
      <w:r>
        <w:rPr>
          <w:i/>
          <w:color w:val="00598E"/>
          <w:sz w:val="32"/>
        </w:rPr>
        <w:t>passion</w:t>
      </w:r>
      <w:r>
        <w:rPr>
          <w:i/>
          <w:color w:val="00598E"/>
          <w:spacing w:val="8"/>
          <w:sz w:val="32"/>
        </w:rPr>
        <w:t> </w:t>
      </w:r>
      <w:r>
        <w:rPr>
          <w:i/>
          <w:color w:val="00598E"/>
          <w:sz w:val="32"/>
        </w:rPr>
        <w:t>and</w:t>
      </w:r>
      <w:r>
        <w:rPr>
          <w:i/>
          <w:color w:val="00598E"/>
          <w:spacing w:val="1"/>
          <w:sz w:val="32"/>
        </w:rPr>
        <w:t> </w:t>
      </w:r>
      <w:r>
        <w:rPr>
          <w:i/>
          <w:color w:val="00598E"/>
          <w:w w:val="95"/>
          <w:sz w:val="32"/>
        </w:rPr>
        <w:t>appreciation</w:t>
      </w:r>
      <w:r>
        <w:rPr>
          <w:i/>
          <w:color w:val="00598E"/>
          <w:spacing w:val="29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for</w:t>
      </w:r>
      <w:r>
        <w:rPr>
          <w:i/>
          <w:color w:val="00598E"/>
          <w:spacing w:val="29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community</w:t>
      </w:r>
      <w:r>
        <w:rPr>
          <w:i/>
          <w:color w:val="00598E"/>
          <w:spacing w:val="29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has</w:t>
      </w:r>
    </w:p>
    <w:p>
      <w:pPr>
        <w:spacing w:line="365" w:lineRule="exact" w:before="0"/>
        <w:ind w:left="400" w:right="0" w:firstLine="0"/>
        <w:jc w:val="left"/>
        <w:rPr>
          <w:i/>
          <w:sz w:val="32"/>
        </w:rPr>
      </w:pPr>
      <w:r>
        <w:rPr>
          <w:i/>
          <w:color w:val="00598E"/>
          <w:w w:val="95"/>
          <w:sz w:val="32"/>
        </w:rPr>
        <w:t>well</w:t>
      </w:r>
      <w:r>
        <w:rPr>
          <w:i/>
          <w:color w:val="00598E"/>
          <w:spacing w:val="31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and</w:t>
      </w:r>
      <w:r>
        <w:rPr>
          <w:i/>
          <w:color w:val="00598E"/>
          <w:spacing w:val="32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truly</w:t>
      </w:r>
      <w:r>
        <w:rPr>
          <w:i/>
          <w:color w:val="00598E"/>
          <w:spacing w:val="32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been</w:t>
      </w:r>
      <w:r>
        <w:rPr>
          <w:i/>
          <w:color w:val="00598E"/>
          <w:spacing w:val="32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re-invigorated.</w:t>
      </w:r>
    </w:p>
    <w:p>
      <w:pPr>
        <w:pStyle w:val="BodyText"/>
        <w:spacing w:line="266" w:lineRule="auto" w:before="323"/>
        <w:ind w:left="106" w:right="1201"/>
      </w:pPr>
      <w:r>
        <w:rPr>
          <w:w w:val="95"/>
        </w:rPr>
        <w:t>Two</w:t>
      </w:r>
      <w:r>
        <w:rPr>
          <w:spacing w:val="4"/>
          <w:w w:val="95"/>
        </w:rPr>
        <w:t> </w:t>
      </w:r>
      <w:r>
        <w:rPr>
          <w:w w:val="95"/>
        </w:rPr>
        <w:t>examples</w:t>
      </w:r>
      <w:r>
        <w:rPr>
          <w:spacing w:val="4"/>
          <w:w w:val="95"/>
        </w:rPr>
        <w:t> </w:t>
      </w:r>
      <w:r>
        <w:rPr>
          <w:w w:val="95"/>
        </w:rPr>
        <w:t>of</w:t>
      </w:r>
      <w:r>
        <w:rPr>
          <w:spacing w:val="4"/>
          <w:w w:val="95"/>
        </w:rPr>
        <w:t> </w:t>
      </w:r>
      <w:r>
        <w:rPr>
          <w:w w:val="95"/>
        </w:rPr>
        <w:t>the</w:t>
      </w:r>
      <w:r>
        <w:rPr>
          <w:spacing w:val="4"/>
          <w:w w:val="95"/>
        </w:rPr>
        <w:t> </w:t>
      </w:r>
      <w:r>
        <w:rPr>
          <w:w w:val="95"/>
        </w:rPr>
        <w:t>value</w:t>
      </w:r>
      <w:r>
        <w:rPr>
          <w:spacing w:val="5"/>
          <w:w w:val="95"/>
        </w:rPr>
        <w:t> </w:t>
      </w:r>
      <w:r>
        <w:rPr>
          <w:w w:val="95"/>
        </w:rPr>
        <w:t>of</w:t>
      </w:r>
      <w:r>
        <w:rPr>
          <w:spacing w:val="4"/>
          <w:w w:val="95"/>
        </w:rPr>
        <w:t> </w:t>
      </w:r>
      <w:r>
        <w:rPr>
          <w:w w:val="95"/>
        </w:rPr>
        <w:t>locally-led</w:t>
      </w:r>
      <w:r>
        <w:rPr>
          <w:spacing w:val="4"/>
          <w:w w:val="95"/>
        </w:rPr>
        <w:t> </w:t>
      </w:r>
      <w:r>
        <w:rPr>
          <w:w w:val="95"/>
        </w:rPr>
        <w:t>policy</w:t>
      </w:r>
      <w:r>
        <w:rPr>
          <w:spacing w:val="1"/>
          <w:w w:val="95"/>
        </w:rPr>
        <w:t> </w:t>
      </w:r>
      <w:r>
        <w:rPr>
          <w:w w:val="95"/>
        </w:rPr>
        <w:t>delivering high quality outcomes for community</w:t>
      </w:r>
      <w:r>
        <w:rPr>
          <w:spacing w:val="1"/>
          <w:w w:val="95"/>
        </w:rPr>
        <w:t> </w:t>
      </w:r>
      <w:r>
        <w:rPr>
          <w:w w:val="95"/>
        </w:rPr>
        <w:t>can be seen in the Royal Commissions into Aged</w:t>
      </w:r>
      <w:r>
        <w:rPr>
          <w:spacing w:val="1"/>
          <w:w w:val="95"/>
        </w:rPr>
        <w:t> </w:t>
      </w:r>
      <w:r>
        <w:rPr>
          <w:w w:val="95"/>
        </w:rPr>
        <w:t>Care and Victoria’s Mental Health System. Both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Royal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Commissions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acknowledged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the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integral</w:t>
      </w:r>
      <w:r>
        <w:rPr>
          <w:spacing w:val="-10"/>
          <w:w w:val="95"/>
        </w:rPr>
        <w:t> </w:t>
      </w:r>
      <w:r>
        <w:rPr>
          <w:w w:val="95"/>
        </w:rPr>
        <w:t>role</w:t>
      </w:r>
      <w:r>
        <w:rPr>
          <w:spacing w:val="-55"/>
          <w:w w:val="95"/>
        </w:rPr>
        <w:t> </w:t>
      </w:r>
      <w:r>
        <w:rPr>
          <w:w w:val="95"/>
        </w:rPr>
        <w:t>community</w:t>
      </w:r>
      <w:r>
        <w:rPr>
          <w:spacing w:val="-1"/>
          <w:w w:val="95"/>
        </w:rPr>
        <w:t> </w:t>
      </w:r>
      <w:r>
        <w:rPr>
          <w:w w:val="95"/>
        </w:rPr>
        <w:t>connections play</w:t>
      </w:r>
      <w:r>
        <w:rPr>
          <w:spacing w:val="-1"/>
          <w:w w:val="95"/>
        </w:rPr>
        <w:t> </w:t>
      </w:r>
      <w:r>
        <w:rPr>
          <w:w w:val="95"/>
        </w:rPr>
        <w:t>in ensuring</w:t>
      </w:r>
      <w:r>
        <w:rPr>
          <w:spacing w:val="-1"/>
          <w:w w:val="95"/>
        </w:rPr>
        <w:t> </w:t>
      </w:r>
      <w:r>
        <w:rPr>
          <w:w w:val="95"/>
        </w:rPr>
        <w:t>people</w:t>
      </w:r>
    </w:p>
    <w:p>
      <w:pPr>
        <w:pStyle w:val="BodyText"/>
        <w:spacing w:line="249" w:lineRule="exact"/>
        <w:ind w:left="106"/>
      </w:pPr>
      <w:r>
        <w:rPr>
          <w:spacing w:val="-1"/>
          <w:w w:val="95"/>
        </w:rPr>
        <w:t>have</w:t>
      </w:r>
      <w:r>
        <w:rPr>
          <w:spacing w:val="-12"/>
          <w:w w:val="95"/>
        </w:rPr>
        <w:t> </w:t>
      </w:r>
      <w:r>
        <w:rPr>
          <w:w w:val="95"/>
        </w:rPr>
        <w:t>access</w:t>
      </w:r>
      <w:r>
        <w:rPr>
          <w:spacing w:val="-11"/>
          <w:w w:val="95"/>
        </w:rPr>
        <w:t> </w:t>
      </w:r>
      <w:r>
        <w:rPr>
          <w:w w:val="95"/>
        </w:rPr>
        <w:t>to</w:t>
      </w:r>
      <w:r>
        <w:rPr>
          <w:spacing w:val="-11"/>
          <w:w w:val="95"/>
        </w:rPr>
        <w:t> </w:t>
      </w:r>
      <w:r>
        <w:rPr>
          <w:w w:val="95"/>
        </w:rPr>
        <w:t>services</w:t>
      </w:r>
      <w:r>
        <w:rPr>
          <w:spacing w:val="-11"/>
          <w:w w:val="95"/>
        </w:rPr>
        <w:t> </w:t>
      </w:r>
      <w:r>
        <w:rPr>
          <w:w w:val="95"/>
        </w:rPr>
        <w:t>when</w:t>
      </w:r>
      <w:r>
        <w:rPr>
          <w:spacing w:val="-11"/>
          <w:w w:val="95"/>
        </w:rPr>
        <w:t> </w:t>
      </w:r>
      <w:r>
        <w:rPr>
          <w:w w:val="95"/>
        </w:rPr>
        <w:t>they</w:t>
      </w:r>
      <w:r>
        <w:rPr>
          <w:spacing w:val="-12"/>
          <w:w w:val="95"/>
        </w:rPr>
        <w:t> </w:t>
      </w:r>
      <w:r>
        <w:rPr>
          <w:w w:val="95"/>
        </w:rPr>
        <w:t>need</w:t>
      </w:r>
      <w:r>
        <w:rPr>
          <w:spacing w:val="-11"/>
          <w:w w:val="95"/>
        </w:rPr>
        <w:t> </w:t>
      </w:r>
      <w:r>
        <w:rPr>
          <w:w w:val="95"/>
        </w:rPr>
        <w:t>them</w:t>
      </w:r>
      <w:r>
        <w:rPr>
          <w:spacing w:val="-11"/>
          <w:w w:val="95"/>
        </w:rPr>
        <w:t> </w:t>
      </w:r>
      <w:r>
        <w:rPr>
          <w:w w:val="95"/>
        </w:rPr>
        <w:t>most.</w:t>
      </w:r>
    </w:p>
    <w:p>
      <w:pPr>
        <w:spacing w:after="0" w:line="249" w:lineRule="exact"/>
        <w:sectPr>
          <w:type w:val="continuous"/>
          <w:pgSz w:w="11910" w:h="16840"/>
          <w:pgMar w:top="1580" w:bottom="280" w:left="460" w:right="0"/>
          <w:cols w:num="2" w:equalWidth="0">
            <w:col w:w="5081" w:space="390"/>
            <w:col w:w="59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113"/>
        <w:ind w:left="107"/>
      </w:pPr>
      <w:r>
        <w:rPr>
          <w:color w:val="00598E"/>
          <w:w w:val="103"/>
        </w:rPr>
        <w:t>4</w:t>
      </w: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spacing w:after="0"/>
        <w:rPr>
          <w:sz w:val="26"/>
        </w:rPr>
        <w:sectPr>
          <w:pgSz w:w="11910" w:h="16840"/>
          <w:pgMar w:top="1580" w:bottom="0" w:left="460" w:right="0"/>
        </w:sectPr>
      </w:pPr>
    </w:p>
    <w:p>
      <w:pPr>
        <w:pStyle w:val="BodyText"/>
        <w:spacing w:line="266" w:lineRule="auto" w:before="107"/>
        <w:ind w:left="390" w:right="380"/>
      </w:pPr>
      <w:r>
        <w:rPr>
          <w:w w:val="90"/>
        </w:rPr>
        <w:t>Strengthening</w:t>
      </w:r>
      <w:r>
        <w:rPr>
          <w:spacing w:val="13"/>
          <w:w w:val="90"/>
        </w:rPr>
        <w:t> </w:t>
      </w:r>
      <w:r>
        <w:rPr>
          <w:w w:val="90"/>
        </w:rPr>
        <w:t>our</w:t>
      </w:r>
      <w:r>
        <w:rPr>
          <w:spacing w:val="13"/>
          <w:w w:val="90"/>
        </w:rPr>
        <w:t> </w:t>
      </w:r>
      <w:r>
        <w:rPr>
          <w:w w:val="90"/>
        </w:rPr>
        <w:t>communities</w:t>
      </w:r>
      <w:r>
        <w:rPr>
          <w:spacing w:val="13"/>
          <w:w w:val="90"/>
        </w:rPr>
        <w:t> </w:t>
      </w:r>
      <w:r>
        <w:rPr>
          <w:w w:val="90"/>
        </w:rPr>
        <w:t>and</w:t>
      </w:r>
      <w:r>
        <w:rPr>
          <w:spacing w:val="14"/>
          <w:w w:val="90"/>
        </w:rPr>
        <w:t> </w:t>
      </w:r>
      <w:r>
        <w:rPr>
          <w:w w:val="90"/>
        </w:rPr>
        <w:t>local</w:t>
      </w:r>
      <w:r>
        <w:rPr>
          <w:spacing w:val="13"/>
          <w:w w:val="90"/>
        </w:rPr>
        <w:t> </w:t>
      </w:r>
      <w:r>
        <w:rPr>
          <w:w w:val="90"/>
        </w:rPr>
        <w:t>business</w:t>
      </w:r>
      <w:r>
        <w:rPr>
          <w:spacing w:val="1"/>
          <w:w w:val="90"/>
        </w:rPr>
        <w:t> </w:t>
      </w:r>
      <w:r>
        <w:rPr/>
        <w:t>in every region of Victoria will rely on councils’</w:t>
      </w:r>
      <w:r>
        <w:rPr>
          <w:spacing w:val="1"/>
        </w:rPr>
        <w:t> </w:t>
      </w:r>
      <w:r>
        <w:rPr>
          <w:w w:val="95"/>
        </w:rPr>
        <w:t>local knowledge and expertise. The MAV remains</w:t>
      </w:r>
      <w:r>
        <w:rPr>
          <w:spacing w:val="-56"/>
          <w:w w:val="95"/>
        </w:rPr>
        <w:t> </w:t>
      </w:r>
      <w:r>
        <w:rPr>
          <w:spacing w:val="-1"/>
          <w:w w:val="95"/>
        </w:rPr>
        <w:t>committed</w:t>
      </w:r>
      <w:r>
        <w:rPr>
          <w:spacing w:val="-12"/>
          <w:w w:val="95"/>
        </w:rPr>
        <w:t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advocating</w:t>
      </w:r>
      <w:r>
        <w:rPr>
          <w:spacing w:val="-11"/>
          <w:w w:val="95"/>
        </w:rPr>
        <w:t> </w:t>
      </w:r>
      <w:r>
        <w:rPr>
          <w:w w:val="95"/>
        </w:rPr>
        <w:t>for</w:t>
      </w:r>
      <w:r>
        <w:rPr>
          <w:spacing w:val="-11"/>
          <w:w w:val="95"/>
        </w:rPr>
        <w:t> </w:t>
      </w:r>
      <w:r>
        <w:rPr>
          <w:w w:val="95"/>
        </w:rPr>
        <w:t>councils’</w:t>
      </w:r>
      <w:r>
        <w:rPr>
          <w:spacing w:val="-11"/>
          <w:w w:val="95"/>
        </w:rPr>
        <w:t> </w:t>
      </w:r>
      <w:r>
        <w:rPr>
          <w:w w:val="95"/>
        </w:rPr>
        <w:t>on</w:t>
      </w:r>
      <w:r>
        <w:rPr>
          <w:spacing w:val="-11"/>
          <w:w w:val="95"/>
        </w:rPr>
        <w:t> </w:t>
      </w:r>
      <w:r>
        <w:rPr>
          <w:w w:val="95"/>
        </w:rPr>
        <w:t>the</w:t>
      </w:r>
      <w:r>
        <w:rPr>
          <w:spacing w:val="-11"/>
          <w:w w:val="95"/>
        </w:rPr>
        <w:t> </w:t>
      </w:r>
      <w:r>
        <w:rPr>
          <w:w w:val="95"/>
        </w:rPr>
        <w:t>issues</w:t>
      </w:r>
    </w:p>
    <w:p>
      <w:pPr>
        <w:pStyle w:val="BodyText"/>
        <w:spacing w:line="266" w:lineRule="auto"/>
        <w:ind w:left="390"/>
      </w:pPr>
      <w:r>
        <w:rPr>
          <w:w w:val="90"/>
        </w:rPr>
        <w:t>that</w:t>
      </w:r>
      <w:r>
        <w:rPr>
          <w:spacing w:val="9"/>
          <w:w w:val="90"/>
        </w:rPr>
        <w:t> </w:t>
      </w:r>
      <w:r>
        <w:rPr>
          <w:w w:val="90"/>
        </w:rPr>
        <w:t>affect</w:t>
      </w:r>
      <w:r>
        <w:rPr>
          <w:spacing w:val="10"/>
          <w:w w:val="90"/>
        </w:rPr>
        <w:t> </w:t>
      </w:r>
      <w:r>
        <w:rPr>
          <w:w w:val="90"/>
        </w:rPr>
        <w:t>them.</w:t>
      </w:r>
      <w:r>
        <w:rPr>
          <w:spacing w:val="10"/>
          <w:w w:val="90"/>
        </w:rPr>
        <w:t> </w:t>
      </w:r>
      <w:r>
        <w:rPr>
          <w:w w:val="90"/>
        </w:rPr>
        <w:t>Significant</w:t>
      </w:r>
      <w:r>
        <w:rPr>
          <w:spacing w:val="10"/>
          <w:w w:val="90"/>
        </w:rPr>
        <w:t> </w:t>
      </w:r>
      <w:r>
        <w:rPr>
          <w:w w:val="90"/>
        </w:rPr>
        <w:t>investments</w:t>
      </w:r>
      <w:r>
        <w:rPr>
          <w:spacing w:val="10"/>
          <w:w w:val="90"/>
        </w:rPr>
        <w:t> </w:t>
      </w:r>
      <w:r>
        <w:rPr>
          <w:w w:val="90"/>
        </w:rPr>
        <w:t>into</w:t>
      </w:r>
      <w:r>
        <w:rPr>
          <w:spacing w:val="10"/>
          <w:w w:val="90"/>
        </w:rPr>
        <w:t> </w:t>
      </w:r>
      <w:r>
        <w:rPr>
          <w:w w:val="90"/>
        </w:rPr>
        <w:t>current</w:t>
      </w:r>
      <w:r>
        <w:rPr>
          <w:spacing w:val="10"/>
          <w:w w:val="90"/>
        </w:rPr>
        <w:t> </w:t>
      </w:r>
      <w:r>
        <w:rPr>
          <w:w w:val="90"/>
        </w:rPr>
        <w:t>and</w:t>
      </w:r>
      <w:r>
        <w:rPr>
          <w:spacing w:val="-52"/>
          <w:w w:val="90"/>
        </w:rPr>
        <w:t> </w:t>
      </w:r>
      <w:r>
        <w:rPr>
          <w:w w:val="95"/>
        </w:rPr>
        <w:t>future State Government reforms, such as social and</w:t>
      </w:r>
      <w:r>
        <w:rPr>
          <w:spacing w:val="1"/>
          <w:w w:val="95"/>
        </w:rPr>
        <w:t> </w:t>
      </w:r>
      <w:r>
        <w:rPr>
          <w:w w:val="95"/>
        </w:rPr>
        <w:t>affordable</w:t>
      </w:r>
      <w:r>
        <w:rPr>
          <w:spacing w:val="-7"/>
          <w:w w:val="95"/>
        </w:rPr>
        <w:t> </w:t>
      </w:r>
      <w:r>
        <w:rPr>
          <w:w w:val="95"/>
        </w:rPr>
        <w:t>housing,</w:t>
      </w:r>
      <w:r>
        <w:rPr>
          <w:spacing w:val="-7"/>
          <w:w w:val="95"/>
        </w:rPr>
        <w:t> </w:t>
      </w:r>
      <w:r>
        <w:rPr>
          <w:w w:val="95"/>
        </w:rPr>
        <w:t>kindergarten</w:t>
      </w:r>
      <w:r>
        <w:rPr>
          <w:spacing w:val="-7"/>
          <w:w w:val="95"/>
        </w:rPr>
        <w:t> </w:t>
      </w:r>
      <w:r>
        <w:rPr>
          <w:w w:val="95"/>
        </w:rPr>
        <w:t>expansion</w:t>
      </w:r>
      <w:r>
        <w:rPr>
          <w:spacing w:val="-7"/>
          <w:w w:val="95"/>
        </w:rPr>
        <w:t> </w:t>
      </w:r>
      <w:r>
        <w:rPr>
          <w:w w:val="95"/>
        </w:rPr>
        <w:t>and</w:t>
      </w:r>
      <w:r>
        <w:rPr>
          <w:spacing w:val="-7"/>
          <w:w w:val="95"/>
        </w:rPr>
        <w:t> </w:t>
      </w:r>
      <w:r>
        <w:rPr>
          <w:w w:val="95"/>
        </w:rPr>
        <w:t>waste</w:t>
      </w:r>
      <w:r>
        <w:rPr>
          <w:spacing w:val="-55"/>
          <w:w w:val="95"/>
        </w:rPr>
        <w:t> </w:t>
      </w:r>
      <w:r>
        <w:rPr>
          <w:spacing w:val="-1"/>
          <w:w w:val="95"/>
        </w:rPr>
        <w:t>resource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recovery,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will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rely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on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strong,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constructive,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55"/>
          <w:w w:val="95"/>
        </w:rPr>
        <w:t> </w:t>
      </w:r>
      <w:r>
        <w:rPr>
          <w:w w:val="95"/>
        </w:rPr>
        <w:t>open partnerships. Top-down approaches to reform</w:t>
      </w:r>
      <w:r>
        <w:rPr>
          <w:spacing w:val="1"/>
          <w:w w:val="95"/>
        </w:rPr>
        <w:t> </w:t>
      </w:r>
      <w:r>
        <w:rPr>
          <w:w w:val="95"/>
        </w:rPr>
        <w:t>have</w:t>
      </w:r>
      <w:r>
        <w:rPr>
          <w:spacing w:val="1"/>
          <w:w w:val="95"/>
        </w:rPr>
        <w:t> </w:t>
      </w:r>
      <w:r>
        <w:rPr>
          <w:w w:val="95"/>
        </w:rPr>
        <w:t>time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2"/>
          <w:w w:val="95"/>
        </w:rPr>
        <w:t> </w:t>
      </w:r>
      <w:r>
        <w:rPr>
          <w:w w:val="95"/>
        </w:rPr>
        <w:t>time</w:t>
      </w:r>
      <w:r>
        <w:rPr>
          <w:spacing w:val="1"/>
          <w:w w:val="95"/>
        </w:rPr>
        <w:t> </w:t>
      </w:r>
      <w:r>
        <w:rPr>
          <w:w w:val="95"/>
        </w:rPr>
        <w:t>again</w:t>
      </w:r>
      <w:r>
        <w:rPr>
          <w:spacing w:val="2"/>
          <w:w w:val="95"/>
        </w:rPr>
        <w:t> </w:t>
      </w:r>
      <w:r>
        <w:rPr>
          <w:w w:val="95"/>
        </w:rPr>
        <w:t>fallen</w:t>
      </w:r>
      <w:r>
        <w:rPr>
          <w:spacing w:val="1"/>
          <w:w w:val="95"/>
        </w:rPr>
        <w:t> </w:t>
      </w:r>
      <w:r>
        <w:rPr>
          <w:w w:val="95"/>
        </w:rPr>
        <w:t>short</w:t>
      </w:r>
      <w:r>
        <w:rPr>
          <w:spacing w:val="2"/>
          <w:w w:val="95"/>
        </w:rPr>
        <w:t> </w:t>
      </w:r>
      <w:r>
        <w:rPr>
          <w:w w:val="95"/>
        </w:rPr>
        <w:t>of</w:t>
      </w:r>
      <w:r>
        <w:rPr>
          <w:spacing w:val="1"/>
          <w:w w:val="95"/>
        </w:rPr>
        <w:t> </w:t>
      </w:r>
      <w:r>
        <w:rPr>
          <w:w w:val="95"/>
        </w:rPr>
        <w:t>meaningful</w:t>
      </w:r>
      <w:r>
        <w:rPr>
          <w:spacing w:val="1"/>
          <w:w w:val="95"/>
        </w:rPr>
        <w:t> </w:t>
      </w:r>
      <w:r>
        <w:rPr/>
        <w:t>long-term</w:t>
      </w:r>
      <w:r>
        <w:rPr>
          <w:spacing w:val="4"/>
        </w:rPr>
        <w:t> </w:t>
      </w:r>
      <w:r>
        <w:rPr/>
        <w:t>improvements.</w:t>
      </w:r>
    </w:p>
    <w:p>
      <w:pPr>
        <w:pStyle w:val="BodyText"/>
        <w:spacing w:line="266" w:lineRule="auto" w:before="162"/>
        <w:ind w:left="390" w:right="753"/>
        <w:jc w:val="both"/>
      </w:pPr>
      <w:r>
        <w:rPr>
          <w:w w:val="95"/>
        </w:rPr>
        <w:t>The</w:t>
      </w:r>
      <w:r>
        <w:rPr>
          <w:spacing w:val="-12"/>
          <w:w w:val="95"/>
        </w:rPr>
        <w:t> </w:t>
      </w:r>
      <w:r>
        <w:rPr>
          <w:w w:val="95"/>
        </w:rPr>
        <w:t>MAV</w:t>
      </w:r>
      <w:r>
        <w:rPr>
          <w:spacing w:val="-11"/>
          <w:w w:val="95"/>
        </w:rPr>
        <w:t> </w:t>
      </w:r>
      <w:r>
        <w:rPr>
          <w:w w:val="95"/>
        </w:rPr>
        <w:t>continues</w:t>
      </w:r>
      <w:r>
        <w:rPr>
          <w:spacing w:val="-11"/>
          <w:w w:val="95"/>
        </w:rPr>
        <w:t> </w:t>
      </w:r>
      <w:r>
        <w:rPr>
          <w:w w:val="95"/>
        </w:rPr>
        <w:t>to</w:t>
      </w:r>
      <w:r>
        <w:rPr>
          <w:spacing w:val="-11"/>
          <w:w w:val="95"/>
        </w:rPr>
        <w:t> </w:t>
      </w:r>
      <w:r>
        <w:rPr>
          <w:w w:val="95"/>
        </w:rPr>
        <w:t>advocate</w:t>
      </w:r>
      <w:r>
        <w:rPr>
          <w:spacing w:val="-11"/>
          <w:w w:val="95"/>
        </w:rPr>
        <w:t> </w:t>
      </w:r>
      <w:r>
        <w:rPr>
          <w:w w:val="95"/>
        </w:rPr>
        <w:t>to</w:t>
      </w:r>
      <w:r>
        <w:rPr>
          <w:spacing w:val="-11"/>
          <w:w w:val="95"/>
        </w:rPr>
        <w:t> </w:t>
      </w:r>
      <w:r>
        <w:rPr>
          <w:w w:val="95"/>
        </w:rPr>
        <w:t>other</w:t>
      </w:r>
      <w:r>
        <w:rPr>
          <w:spacing w:val="-11"/>
          <w:w w:val="95"/>
        </w:rPr>
        <w:t> </w:t>
      </w:r>
      <w:r>
        <w:rPr>
          <w:w w:val="95"/>
        </w:rPr>
        <w:t>levels</w:t>
      </w:r>
      <w:r>
        <w:rPr>
          <w:spacing w:val="-56"/>
          <w:w w:val="95"/>
        </w:rPr>
        <w:t> </w:t>
      </w:r>
      <w:r>
        <w:rPr>
          <w:w w:val="95"/>
        </w:rPr>
        <w:t>of</w:t>
      </w:r>
      <w:r>
        <w:rPr>
          <w:spacing w:val="-7"/>
          <w:w w:val="95"/>
        </w:rPr>
        <w:t> </w:t>
      </w:r>
      <w:r>
        <w:rPr>
          <w:w w:val="95"/>
        </w:rPr>
        <w:t>government</w:t>
      </w:r>
      <w:r>
        <w:rPr>
          <w:spacing w:val="-6"/>
          <w:w w:val="95"/>
        </w:rPr>
        <w:t> </w:t>
      </w:r>
      <w:r>
        <w:rPr>
          <w:w w:val="95"/>
        </w:rPr>
        <w:t>to</w:t>
      </w:r>
      <w:r>
        <w:rPr>
          <w:spacing w:val="-6"/>
          <w:w w:val="95"/>
        </w:rPr>
        <w:t> </w:t>
      </w:r>
      <w:r>
        <w:rPr>
          <w:w w:val="95"/>
        </w:rPr>
        <w:t>acknowledge</w:t>
      </w:r>
      <w:r>
        <w:rPr>
          <w:spacing w:val="-6"/>
          <w:w w:val="95"/>
        </w:rPr>
        <w:t> </w:t>
      </w:r>
      <w:r>
        <w:rPr>
          <w:w w:val="95"/>
        </w:rPr>
        <w:t>the</w:t>
      </w:r>
      <w:r>
        <w:rPr>
          <w:spacing w:val="-6"/>
          <w:w w:val="95"/>
        </w:rPr>
        <w:t> </w:t>
      </w:r>
      <w:r>
        <w:rPr>
          <w:w w:val="95"/>
        </w:rPr>
        <w:t>central</w:t>
      </w:r>
      <w:r>
        <w:rPr>
          <w:spacing w:val="-6"/>
          <w:w w:val="95"/>
        </w:rPr>
        <w:t> </w:t>
      </w:r>
      <w:r>
        <w:rPr>
          <w:w w:val="95"/>
        </w:rPr>
        <w:t>role</w:t>
      </w:r>
      <w:r>
        <w:rPr>
          <w:spacing w:val="-55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councils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in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the</w:t>
      </w:r>
      <w:r>
        <w:rPr>
          <w:spacing w:val="-11"/>
          <w:w w:val="95"/>
        </w:rPr>
        <w:t> </w:t>
      </w:r>
      <w:r>
        <w:rPr>
          <w:w w:val="95"/>
        </w:rPr>
        <w:t>successful</w:t>
      </w:r>
      <w:r>
        <w:rPr>
          <w:spacing w:val="-11"/>
          <w:w w:val="95"/>
        </w:rPr>
        <w:t> </w:t>
      </w:r>
      <w:r>
        <w:rPr>
          <w:w w:val="95"/>
        </w:rPr>
        <w:t>development</w:t>
      </w:r>
      <w:r>
        <w:rPr>
          <w:spacing w:val="-11"/>
          <w:w w:val="95"/>
        </w:rPr>
        <w:t> </w:t>
      </w:r>
      <w:r>
        <w:rPr>
          <w:w w:val="95"/>
        </w:rPr>
        <w:t>and</w:t>
      </w:r>
    </w:p>
    <w:p>
      <w:pPr>
        <w:pStyle w:val="BodyText"/>
        <w:spacing w:line="251" w:lineRule="exact"/>
        <w:ind w:left="390"/>
        <w:jc w:val="both"/>
      </w:pPr>
      <w:r>
        <w:rPr>
          <w:w w:val="90"/>
        </w:rPr>
        <w:t>implementation</w:t>
      </w:r>
      <w:r>
        <w:rPr>
          <w:spacing w:val="18"/>
          <w:w w:val="90"/>
        </w:rPr>
        <w:t> </w:t>
      </w:r>
      <w:r>
        <w:rPr>
          <w:w w:val="90"/>
        </w:rPr>
        <w:t>of</w:t>
      </w:r>
      <w:r>
        <w:rPr>
          <w:spacing w:val="18"/>
          <w:w w:val="90"/>
        </w:rPr>
        <w:t> </w:t>
      </w:r>
      <w:r>
        <w:rPr>
          <w:w w:val="90"/>
        </w:rPr>
        <w:t>reforms</w:t>
      </w:r>
      <w:r>
        <w:rPr>
          <w:spacing w:val="19"/>
          <w:w w:val="90"/>
        </w:rPr>
        <w:t> </w:t>
      </w:r>
      <w:r>
        <w:rPr>
          <w:w w:val="90"/>
        </w:rPr>
        <w:t>affecting</w:t>
      </w:r>
      <w:r>
        <w:rPr>
          <w:spacing w:val="18"/>
          <w:w w:val="90"/>
        </w:rPr>
        <w:t> </w:t>
      </w:r>
      <w:r>
        <w:rPr>
          <w:w w:val="90"/>
        </w:rPr>
        <w:t>our</w:t>
      </w:r>
      <w:r>
        <w:rPr>
          <w:spacing w:val="18"/>
          <w:w w:val="90"/>
        </w:rPr>
        <w:t> </w:t>
      </w:r>
      <w:r>
        <w:rPr>
          <w:w w:val="90"/>
        </w:rPr>
        <w:t>communities.</w:t>
      </w:r>
    </w:p>
    <w:p>
      <w:pPr>
        <w:pStyle w:val="BodyText"/>
        <w:spacing w:line="266" w:lineRule="auto" w:before="197"/>
        <w:ind w:left="390" w:right="664"/>
      </w:pPr>
      <w:r>
        <w:rPr>
          <w:w w:val="95"/>
        </w:rPr>
        <w:t>As</w:t>
      </w:r>
      <w:r>
        <w:rPr>
          <w:spacing w:val="-6"/>
          <w:w w:val="95"/>
        </w:rPr>
        <w:t> </w:t>
      </w:r>
      <w:r>
        <w:rPr>
          <w:w w:val="95"/>
        </w:rPr>
        <w:t>we</w:t>
      </w:r>
      <w:r>
        <w:rPr>
          <w:spacing w:val="-6"/>
          <w:w w:val="95"/>
        </w:rPr>
        <w:t> </w:t>
      </w:r>
      <w:r>
        <w:rPr>
          <w:w w:val="95"/>
        </w:rPr>
        <w:t>move</w:t>
      </w:r>
      <w:r>
        <w:rPr>
          <w:spacing w:val="-5"/>
          <w:w w:val="95"/>
        </w:rPr>
        <w:t> </w:t>
      </w:r>
      <w:r>
        <w:rPr>
          <w:w w:val="95"/>
        </w:rPr>
        <w:t>beyond</w:t>
      </w:r>
      <w:r>
        <w:rPr>
          <w:spacing w:val="-6"/>
          <w:w w:val="95"/>
        </w:rPr>
        <w:t> </w:t>
      </w:r>
      <w:r>
        <w:rPr>
          <w:w w:val="95"/>
        </w:rPr>
        <w:t>the</w:t>
      </w:r>
      <w:r>
        <w:rPr>
          <w:spacing w:val="-5"/>
          <w:w w:val="95"/>
        </w:rPr>
        <w:t> </w:t>
      </w:r>
      <w:r>
        <w:rPr>
          <w:w w:val="95"/>
        </w:rPr>
        <w:t>pandemic’s</w:t>
      </w:r>
      <w:r>
        <w:rPr>
          <w:spacing w:val="-6"/>
          <w:w w:val="95"/>
        </w:rPr>
        <w:t> </w:t>
      </w:r>
      <w:r>
        <w:rPr>
          <w:w w:val="95"/>
        </w:rPr>
        <w:t>immediate</w:t>
      </w:r>
      <w:r>
        <w:rPr>
          <w:spacing w:val="-55"/>
          <w:w w:val="95"/>
        </w:rPr>
        <w:t> </w:t>
      </w:r>
      <w:r>
        <w:rPr>
          <w:w w:val="95"/>
        </w:rPr>
        <w:t>impacts, climate change will remain a concern</w:t>
      </w:r>
      <w:r>
        <w:rPr>
          <w:spacing w:val="1"/>
          <w:w w:val="95"/>
        </w:rPr>
        <w:t> </w:t>
      </w:r>
      <w:r>
        <w:rPr/>
        <w:t>for</w:t>
      </w:r>
      <w:r>
        <w:rPr>
          <w:spacing w:val="8"/>
        </w:rPr>
        <w:t> </w:t>
      </w:r>
      <w:r>
        <w:rPr/>
        <w:t>our</w:t>
      </w:r>
      <w:r>
        <w:rPr>
          <w:spacing w:val="8"/>
        </w:rPr>
        <w:t> </w:t>
      </w:r>
      <w:r>
        <w:rPr/>
        <w:t>sector.</w:t>
      </w:r>
    </w:p>
    <w:p>
      <w:pPr>
        <w:spacing w:line="261" w:lineRule="auto" w:before="231"/>
        <w:ind w:left="683" w:right="380" w:firstLine="0"/>
        <w:jc w:val="left"/>
        <w:rPr>
          <w:i/>
          <w:sz w:val="32"/>
        </w:rPr>
      </w:pPr>
      <w:r>
        <w:rPr/>
        <w:pict>
          <v:line style="position:absolute;mso-position-horizontal-relative:page;mso-position-vertical-relative:paragraph;z-index:15732224" from="43.019699pt,66.557807pt" to="43.019699pt,14.353807pt" stroked="true" strokeweight="1pt" strokecolor="#00598e">
            <v:stroke dashstyle="solid"/>
            <w10:wrap type="none"/>
          </v:line>
        </w:pict>
      </w:r>
      <w:r>
        <w:rPr>
          <w:i/>
          <w:color w:val="00598E"/>
          <w:w w:val="90"/>
          <w:sz w:val="32"/>
        </w:rPr>
        <w:t>The</w:t>
      </w:r>
      <w:r>
        <w:rPr>
          <w:i/>
          <w:color w:val="00598E"/>
          <w:spacing w:val="1"/>
          <w:w w:val="90"/>
          <w:sz w:val="32"/>
        </w:rPr>
        <w:t> </w:t>
      </w:r>
      <w:r>
        <w:rPr>
          <w:i/>
          <w:color w:val="00598E"/>
          <w:w w:val="90"/>
          <w:sz w:val="32"/>
        </w:rPr>
        <w:t>potential</w:t>
      </w:r>
      <w:r>
        <w:rPr>
          <w:i/>
          <w:color w:val="00598E"/>
          <w:spacing w:val="1"/>
          <w:w w:val="90"/>
          <w:sz w:val="32"/>
        </w:rPr>
        <w:t> </w:t>
      </w:r>
      <w:r>
        <w:rPr>
          <w:i/>
          <w:color w:val="00598E"/>
          <w:w w:val="90"/>
          <w:sz w:val="32"/>
        </w:rPr>
        <w:t>for</w:t>
      </w:r>
      <w:r>
        <w:rPr>
          <w:i/>
          <w:color w:val="00598E"/>
          <w:spacing w:val="1"/>
          <w:w w:val="90"/>
          <w:sz w:val="32"/>
        </w:rPr>
        <w:t> </w:t>
      </w:r>
      <w:r>
        <w:rPr>
          <w:i/>
          <w:color w:val="00598E"/>
          <w:w w:val="90"/>
          <w:sz w:val="32"/>
        </w:rPr>
        <w:t>meaningful</w:t>
      </w:r>
      <w:r>
        <w:rPr>
          <w:i/>
          <w:color w:val="00598E"/>
          <w:spacing w:val="-78"/>
          <w:w w:val="90"/>
          <w:sz w:val="32"/>
        </w:rPr>
        <w:t> </w:t>
      </w:r>
      <w:r>
        <w:rPr>
          <w:i/>
          <w:color w:val="00598E"/>
          <w:sz w:val="32"/>
        </w:rPr>
        <w:t>intergovernmental</w:t>
      </w:r>
    </w:p>
    <w:p>
      <w:pPr>
        <w:spacing w:line="366" w:lineRule="exact" w:before="0"/>
        <w:ind w:left="683" w:right="0" w:firstLine="0"/>
        <w:jc w:val="left"/>
        <w:rPr>
          <w:i/>
          <w:sz w:val="32"/>
        </w:rPr>
      </w:pPr>
      <w:r>
        <w:rPr>
          <w:i/>
          <w:color w:val="00598E"/>
          <w:w w:val="95"/>
          <w:sz w:val="32"/>
        </w:rPr>
        <w:t>action</w:t>
      </w:r>
      <w:r>
        <w:rPr>
          <w:i/>
          <w:color w:val="00598E"/>
          <w:spacing w:val="41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is</w:t>
      </w:r>
      <w:r>
        <w:rPr>
          <w:i/>
          <w:color w:val="00598E"/>
          <w:spacing w:val="41"/>
          <w:w w:val="95"/>
          <w:sz w:val="32"/>
        </w:rPr>
        <w:t> </w:t>
      </w:r>
      <w:r>
        <w:rPr>
          <w:i/>
          <w:color w:val="00598E"/>
          <w:w w:val="95"/>
          <w:sz w:val="32"/>
        </w:rPr>
        <w:t>considerable.</w:t>
      </w:r>
    </w:p>
    <w:p>
      <w:pPr>
        <w:pStyle w:val="BodyText"/>
        <w:spacing w:line="266" w:lineRule="auto" w:before="266"/>
        <w:ind w:left="390" w:right="139"/>
      </w:pPr>
      <w:r>
        <w:rPr>
          <w:w w:val="95"/>
        </w:rPr>
        <w:t>Councils have shown their commitment to tackling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climate change, putting in place local </w:t>
      </w:r>
      <w:r>
        <w:rPr>
          <w:w w:val="95"/>
        </w:rPr>
        <w:t>adaptation and</w:t>
      </w:r>
      <w:r>
        <w:rPr>
          <w:spacing w:val="1"/>
          <w:w w:val="95"/>
        </w:rPr>
        <w:t> </w:t>
      </w:r>
      <w:r>
        <w:rPr>
          <w:w w:val="95"/>
        </w:rPr>
        <w:t>mitigation</w:t>
      </w:r>
      <w:r>
        <w:rPr>
          <w:spacing w:val="-10"/>
          <w:w w:val="95"/>
        </w:rPr>
        <w:t> </w:t>
      </w:r>
      <w:r>
        <w:rPr>
          <w:w w:val="95"/>
        </w:rPr>
        <w:t>actions.</w:t>
      </w:r>
      <w:r>
        <w:rPr>
          <w:spacing w:val="-9"/>
          <w:w w:val="95"/>
        </w:rPr>
        <w:t> </w:t>
      </w:r>
      <w:r>
        <w:rPr>
          <w:w w:val="95"/>
        </w:rPr>
        <w:t>Strong</w:t>
      </w:r>
      <w:r>
        <w:rPr>
          <w:spacing w:val="-10"/>
          <w:w w:val="95"/>
        </w:rPr>
        <w:t> </w:t>
      </w:r>
      <w:r>
        <w:rPr>
          <w:w w:val="95"/>
        </w:rPr>
        <w:t>partnerships</w:t>
      </w:r>
      <w:r>
        <w:rPr>
          <w:spacing w:val="-9"/>
          <w:w w:val="95"/>
        </w:rPr>
        <w:t> </w:t>
      </w:r>
      <w:r>
        <w:rPr>
          <w:w w:val="95"/>
        </w:rPr>
        <w:t>will</w:t>
      </w:r>
      <w:r>
        <w:rPr>
          <w:spacing w:val="-10"/>
          <w:w w:val="95"/>
        </w:rPr>
        <w:t> </w:t>
      </w:r>
      <w:r>
        <w:rPr>
          <w:w w:val="95"/>
        </w:rPr>
        <w:t>be</w:t>
      </w:r>
      <w:r>
        <w:rPr>
          <w:spacing w:val="-9"/>
          <w:w w:val="95"/>
        </w:rPr>
        <w:t> </w:t>
      </w:r>
      <w:r>
        <w:rPr>
          <w:w w:val="95"/>
        </w:rPr>
        <w:t>vital</w:t>
      </w:r>
      <w:r>
        <w:rPr>
          <w:spacing w:val="-10"/>
          <w:w w:val="95"/>
        </w:rPr>
        <w:t> </w:t>
      </w:r>
      <w:r>
        <w:rPr>
          <w:w w:val="95"/>
        </w:rPr>
        <w:t>for</w:t>
      </w:r>
      <w:r>
        <w:rPr>
          <w:spacing w:val="-55"/>
          <w:w w:val="95"/>
        </w:rPr>
        <w:t> </w:t>
      </w:r>
      <w:r>
        <w:rPr>
          <w:w w:val="95"/>
        </w:rPr>
        <w:t>encouraging whole of government commitments to</w:t>
      </w:r>
      <w:r>
        <w:rPr>
          <w:spacing w:val="1"/>
          <w:w w:val="95"/>
        </w:rPr>
        <w:t> </w:t>
      </w:r>
      <w:r>
        <w:rPr>
          <w:w w:val="95"/>
        </w:rPr>
        <w:t>addressing climate change and its impacts on waste</w:t>
      </w:r>
      <w:r>
        <w:rPr>
          <w:spacing w:val="-56"/>
          <w:w w:val="95"/>
        </w:rPr>
        <w:t> </w:t>
      </w:r>
      <w:r>
        <w:rPr>
          <w:w w:val="95"/>
        </w:rPr>
        <w:t>recovery, planning, the natural environment, health,</w:t>
      </w:r>
      <w:r>
        <w:rPr>
          <w:spacing w:val="1"/>
          <w:w w:val="95"/>
        </w:rPr>
        <w:t> </w:t>
      </w:r>
      <w:r>
        <w:rPr/>
        <w:t>transport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emergency</w:t>
      </w:r>
      <w:r>
        <w:rPr>
          <w:spacing w:val="-3"/>
        </w:rPr>
        <w:t> </w:t>
      </w:r>
      <w:r>
        <w:rPr/>
        <w:t>management.</w:t>
      </w:r>
    </w:p>
    <w:p>
      <w:pPr>
        <w:pStyle w:val="BodyText"/>
        <w:rPr>
          <w:sz w:val="34"/>
        </w:rPr>
      </w:pPr>
    </w:p>
    <w:p>
      <w:pPr>
        <w:pStyle w:val="BodyText"/>
        <w:spacing w:line="266" w:lineRule="auto" w:before="1"/>
        <w:ind w:left="390"/>
      </w:pPr>
      <w:r>
        <w:rPr>
          <w:w w:val="95"/>
        </w:rPr>
        <w:t>The MAV will continue to support councils to navigate</w:t>
      </w:r>
      <w:r>
        <w:rPr>
          <w:spacing w:val="1"/>
          <w:w w:val="95"/>
        </w:rPr>
        <w:t> </w:t>
      </w:r>
      <w:r>
        <w:rPr/>
        <w:t>new legislative frameworks, including the new</w:t>
      </w:r>
      <w:r>
        <w:rPr>
          <w:spacing w:val="1"/>
        </w:rPr>
        <w:t> </w:t>
      </w:r>
      <w:r>
        <w:rPr>
          <w:w w:val="95"/>
        </w:rPr>
        <w:t>principle-based</w:t>
      </w:r>
      <w:r>
        <w:rPr>
          <w:spacing w:val="-9"/>
          <w:w w:val="95"/>
        </w:rPr>
        <w:t> </w:t>
      </w:r>
      <w:r>
        <w:rPr>
          <w:w w:val="95"/>
        </w:rPr>
        <w:t>Local</w:t>
      </w:r>
      <w:r>
        <w:rPr>
          <w:spacing w:val="-8"/>
          <w:w w:val="95"/>
        </w:rPr>
        <w:t> </w:t>
      </w:r>
      <w:r>
        <w:rPr>
          <w:w w:val="95"/>
        </w:rPr>
        <w:t>Government</w:t>
      </w:r>
      <w:r>
        <w:rPr>
          <w:spacing w:val="-8"/>
          <w:w w:val="95"/>
        </w:rPr>
        <w:t> </w:t>
      </w:r>
      <w:r>
        <w:rPr>
          <w:w w:val="95"/>
        </w:rPr>
        <w:t>Act</w:t>
      </w:r>
      <w:r>
        <w:rPr>
          <w:spacing w:val="-9"/>
          <w:w w:val="95"/>
        </w:rPr>
        <w:t> </w:t>
      </w:r>
      <w:r>
        <w:rPr>
          <w:w w:val="95"/>
        </w:rPr>
        <w:t>and</w:t>
      </w:r>
      <w:r>
        <w:rPr>
          <w:spacing w:val="-8"/>
          <w:w w:val="95"/>
        </w:rPr>
        <w:t> </w:t>
      </w:r>
      <w:r>
        <w:rPr>
          <w:w w:val="95"/>
        </w:rPr>
        <w:t>the</w:t>
      </w:r>
      <w:r>
        <w:rPr>
          <w:spacing w:val="-8"/>
          <w:w w:val="95"/>
        </w:rPr>
        <w:t> </w:t>
      </w:r>
      <w:r>
        <w:rPr>
          <w:w w:val="95"/>
        </w:rPr>
        <w:t>Gender</w:t>
      </w:r>
      <w:r>
        <w:rPr>
          <w:spacing w:val="-55"/>
          <w:w w:val="95"/>
        </w:rPr>
        <w:t> </w:t>
      </w:r>
      <w:r>
        <w:rPr>
          <w:w w:val="95"/>
        </w:rPr>
        <w:t>Equality</w:t>
      </w:r>
      <w:r>
        <w:rPr>
          <w:spacing w:val="-1"/>
          <w:w w:val="95"/>
        </w:rPr>
        <w:t> </w:t>
      </w:r>
      <w:r>
        <w:rPr>
          <w:w w:val="95"/>
        </w:rPr>
        <w:t>Act. These Acts place greater</w:t>
      </w:r>
      <w:r>
        <w:rPr>
          <w:spacing w:val="-1"/>
          <w:w w:val="95"/>
        </w:rPr>
        <w:t> </w:t>
      </w:r>
      <w:r>
        <w:rPr>
          <w:w w:val="95"/>
        </w:rPr>
        <w:t>emphasis</w:t>
      </w:r>
    </w:p>
    <w:p>
      <w:pPr>
        <w:pStyle w:val="BodyText"/>
        <w:spacing w:line="250" w:lineRule="exact"/>
        <w:ind w:left="390"/>
      </w:pPr>
      <w:r>
        <w:rPr>
          <w:w w:val="95"/>
        </w:rPr>
        <w:t>on</w:t>
      </w:r>
      <w:r>
        <w:rPr>
          <w:spacing w:val="-5"/>
          <w:w w:val="95"/>
        </w:rPr>
        <w:t> </w:t>
      </w:r>
      <w:r>
        <w:rPr>
          <w:w w:val="95"/>
        </w:rPr>
        <w:t>local</w:t>
      </w:r>
      <w:r>
        <w:rPr>
          <w:spacing w:val="-5"/>
          <w:w w:val="95"/>
        </w:rPr>
        <w:t> </w:t>
      </w:r>
      <w:r>
        <w:rPr>
          <w:w w:val="95"/>
        </w:rPr>
        <w:t>decision-making,</w:t>
      </w:r>
      <w:r>
        <w:rPr>
          <w:spacing w:val="-5"/>
          <w:w w:val="95"/>
        </w:rPr>
        <w:t> </w:t>
      </w:r>
      <w:r>
        <w:rPr>
          <w:w w:val="95"/>
        </w:rPr>
        <w:t>equity</w:t>
      </w:r>
      <w:r>
        <w:rPr>
          <w:spacing w:val="-5"/>
          <w:w w:val="95"/>
        </w:rPr>
        <w:t> </w:t>
      </w:r>
      <w:r>
        <w:rPr>
          <w:w w:val="95"/>
        </w:rPr>
        <w:t>and</w:t>
      </w:r>
      <w:r>
        <w:rPr>
          <w:spacing w:val="-4"/>
          <w:w w:val="95"/>
        </w:rPr>
        <w:t> </w:t>
      </w:r>
      <w:r>
        <w:rPr>
          <w:w w:val="95"/>
        </w:rPr>
        <w:t>inclusion.</w:t>
      </w:r>
    </w:p>
    <w:p>
      <w:pPr>
        <w:pStyle w:val="BodyText"/>
        <w:spacing w:line="266" w:lineRule="auto" w:before="108"/>
        <w:ind w:left="390" w:right="671"/>
      </w:pPr>
      <w:r>
        <w:rPr/>
        <w:br w:type="column"/>
      </w:r>
      <w:r>
        <w:rPr>
          <w:w w:val="95"/>
        </w:rPr>
        <w:t>Through facilitating collaboration within our sector</w:t>
      </w:r>
      <w:r>
        <w:rPr>
          <w:spacing w:val="1"/>
          <w:w w:val="95"/>
        </w:rPr>
        <w:t> </w:t>
      </w:r>
      <w:r>
        <w:rPr>
          <w:w w:val="90"/>
        </w:rPr>
        <w:t>and</w:t>
      </w:r>
      <w:r>
        <w:rPr>
          <w:spacing w:val="20"/>
          <w:w w:val="90"/>
        </w:rPr>
        <w:t> </w:t>
      </w:r>
      <w:r>
        <w:rPr>
          <w:w w:val="90"/>
        </w:rPr>
        <w:t>influencing</w:t>
      </w:r>
      <w:r>
        <w:rPr>
          <w:spacing w:val="21"/>
          <w:w w:val="90"/>
        </w:rPr>
        <w:t> </w:t>
      </w:r>
      <w:r>
        <w:rPr>
          <w:w w:val="90"/>
        </w:rPr>
        <w:t>the</w:t>
      </w:r>
      <w:r>
        <w:rPr>
          <w:spacing w:val="21"/>
          <w:w w:val="90"/>
        </w:rPr>
        <w:t> </w:t>
      </w:r>
      <w:r>
        <w:rPr>
          <w:w w:val="90"/>
        </w:rPr>
        <w:t>decisions</w:t>
      </w:r>
      <w:r>
        <w:rPr>
          <w:spacing w:val="21"/>
          <w:w w:val="90"/>
        </w:rPr>
        <w:t> </w:t>
      </w:r>
      <w:r>
        <w:rPr>
          <w:w w:val="90"/>
        </w:rPr>
        <w:t>that</w:t>
      </w:r>
      <w:r>
        <w:rPr>
          <w:spacing w:val="21"/>
          <w:w w:val="90"/>
        </w:rPr>
        <w:t> </w:t>
      </w:r>
      <w:r>
        <w:rPr>
          <w:w w:val="90"/>
        </w:rPr>
        <w:t>affect</w:t>
      </w:r>
      <w:r>
        <w:rPr>
          <w:spacing w:val="20"/>
          <w:w w:val="90"/>
        </w:rPr>
        <w:t> </w:t>
      </w:r>
      <w:r>
        <w:rPr>
          <w:w w:val="90"/>
        </w:rPr>
        <w:t>our</w:t>
      </w:r>
      <w:r>
        <w:rPr>
          <w:spacing w:val="21"/>
          <w:w w:val="90"/>
        </w:rPr>
        <w:t> </w:t>
      </w:r>
      <w:r>
        <w:rPr>
          <w:w w:val="90"/>
        </w:rPr>
        <w:t>members,</w:t>
      </w:r>
      <w:r>
        <w:rPr>
          <w:spacing w:val="-52"/>
          <w:w w:val="90"/>
        </w:rPr>
        <w:t> </w:t>
      </w:r>
      <w:r>
        <w:rPr>
          <w:w w:val="95"/>
        </w:rPr>
        <w:t>the</w:t>
      </w:r>
      <w:r>
        <w:rPr>
          <w:spacing w:val="1"/>
          <w:w w:val="95"/>
        </w:rPr>
        <w:t> </w:t>
      </w:r>
      <w:r>
        <w:rPr>
          <w:w w:val="95"/>
        </w:rPr>
        <w:t>MAV</w:t>
      </w:r>
      <w:r>
        <w:rPr>
          <w:spacing w:val="1"/>
          <w:w w:val="95"/>
        </w:rPr>
        <w:t> </w:t>
      </w:r>
      <w:r>
        <w:rPr>
          <w:w w:val="95"/>
        </w:rPr>
        <w:t>will</w:t>
      </w:r>
      <w:r>
        <w:rPr>
          <w:spacing w:val="2"/>
          <w:w w:val="95"/>
        </w:rPr>
        <w:t> </w:t>
      </w:r>
      <w:r>
        <w:rPr>
          <w:w w:val="95"/>
        </w:rPr>
        <w:t>ensure</w:t>
      </w:r>
      <w:r>
        <w:rPr>
          <w:spacing w:val="1"/>
          <w:w w:val="95"/>
        </w:rPr>
        <w:t> </w:t>
      </w:r>
      <w:r>
        <w:rPr>
          <w:w w:val="95"/>
        </w:rPr>
        <w:t>councils</w:t>
      </w:r>
      <w:r>
        <w:rPr>
          <w:spacing w:val="2"/>
          <w:w w:val="95"/>
        </w:rPr>
        <w:t> </w:t>
      </w:r>
      <w:r>
        <w:rPr>
          <w:w w:val="95"/>
        </w:rPr>
        <w:t>are</w:t>
      </w:r>
      <w:r>
        <w:rPr>
          <w:spacing w:val="1"/>
          <w:w w:val="95"/>
        </w:rPr>
        <w:t> </w:t>
      </w:r>
      <w:r>
        <w:rPr>
          <w:w w:val="95"/>
        </w:rPr>
        <w:t>ready</w:t>
      </w:r>
      <w:r>
        <w:rPr>
          <w:spacing w:val="2"/>
          <w:w w:val="95"/>
        </w:rPr>
        <w:t> </w:t>
      </w:r>
      <w:r>
        <w:rPr>
          <w:w w:val="95"/>
        </w:rPr>
        <w:t>to</w:t>
      </w:r>
      <w:r>
        <w:rPr>
          <w:spacing w:val="1"/>
          <w:w w:val="95"/>
        </w:rPr>
        <w:t> </w:t>
      </w:r>
      <w:r>
        <w:rPr>
          <w:w w:val="95"/>
        </w:rPr>
        <w:t>navigate</w:t>
      </w:r>
      <w:r>
        <w:rPr>
          <w:spacing w:val="1"/>
          <w:w w:val="95"/>
        </w:rPr>
        <w:t> </w:t>
      </w:r>
      <w:r>
        <w:rPr/>
        <w:t>changing</w:t>
      </w:r>
      <w:r>
        <w:rPr>
          <w:spacing w:val="3"/>
        </w:rPr>
        <w:t> </w:t>
      </w:r>
      <w:r>
        <w:rPr/>
        <w:t>legislative</w:t>
      </w:r>
      <w:r>
        <w:rPr>
          <w:spacing w:val="4"/>
        </w:rPr>
        <w:t> </w:t>
      </w:r>
      <w:r>
        <w:rPr/>
        <w:t>landscapes.</w:t>
      </w:r>
    </w:p>
    <w:p>
      <w:pPr>
        <w:pStyle w:val="BodyText"/>
        <w:spacing w:line="266" w:lineRule="auto" w:before="167"/>
        <w:ind w:left="390" w:right="564"/>
        <w:jc w:val="both"/>
      </w:pPr>
      <w:r>
        <w:rPr>
          <w:spacing w:val="-1"/>
          <w:w w:val="95"/>
        </w:rPr>
        <w:t>In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the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next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four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years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and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recognising</w:t>
      </w:r>
      <w:r>
        <w:rPr>
          <w:spacing w:val="-10"/>
          <w:w w:val="95"/>
        </w:rPr>
        <w:t> </w:t>
      </w:r>
      <w:r>
        <w:rPr>
          <w:w w:val="95"/>
        </w:rPr>
        <w:t>that</w:t>
      </w:r>
      <w:r>
        <w:rPr>
          <w:spacing w:val="-10"/>
          <w:w w:val="95"/>
        </w:rPr>
        <w:t> </w:t>
      </w:r>
      <w:r>
        <w:rPr>
          <w:w w:val="95"/>
        </w:rPr>
        <w:t>there</w:t>
      </w:r>
      <w:r>
        <w:rPr>
          <w:spacing w:val="-11"/>
          <w:w w:val="95"/>
        </w:rPr>
        <w:t> </w:t>
      </w:r>
      <w:r>
        <w:rPr>
          <w:w w:val="95"/>
        </w:rPr>
        <w:t>remain</w:t>
      </w:r>
      <w:r>
        <w:rPr>
          <w:spacing w:val="-55"/>
          <w:w w:val="95"/>
        </w:rPr>
        <w:t> </w:t>
      </w:r>
      <w:r>
        <w:rPr>
          <w:w w:val="90"/>
        </w:rPr>
        <w:t>uncertainties that may challenge intentions, the MAV will</w:t>
      </w:r>
      <w:r>
        <w:rPr>
          <w:spacing w:val="1"/>
          <w:w w:val="90"/>
        </w:rPr>
        <w:t> </w:t>
      </w:r>
      <w:r>
        <w:rPr>
          <w:spacing w:val="-1"/>
          <w:w w:val="95"/>
        </w:rPr>
        <w:t>continue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deliver</w:t>
      </w:r>
      <w:r>
        <w:rPr>
          <w:spacing w:val="-11"/>
          <w:w w:val="95"/>
        </w:rPr>
        <w:t> </w:t>
      </w:r>
      <w:r>
        <w:rPr>
          <w:w w:val="95"/>
        </w:rPr>
        <w:t>positive</w:t>
      </w:r>
      <w:r>
        <w:rPr>
          <w:spacing w:val="-11"/>
          <w:w w:val="95"/>
        </w:rPr>
        <w:t> </w:t>
      </w:r>
      <w:r>
        <w:rPr>
          <w:w w:val="95"/>
        </w:rPr>
        <w:t>outcomes</w:t>
      </w:r>
      <w:r>
        <w:rPr>
          <w:spacing w:val="-10"/>
          <w:w w:val="95"/>
        </w:rPr>
        <w:t> </w:t>
      </w:r>
      <w:r>
        <w:rPr>
          <w:w w:val="95"/>
        </w:rPr>
        <w:t>for</w:t>
      </w:r>
      <w:r>
        <w:rPr>
          <w:spacing w:val="-11"/>
          <w:w w:val="95"/>
        </w:rPr>
        <w:t> </w:t>
      </w:r>
      <w:r>
        <w:rPr>
          <w:w w:val="95"/>
        </w:rPr>
        <w:t>its</w:t>
      </w:r>
      <w:r>
        <w:rPr>
          <w:spacing w:val="-11"/>
          <w:w w:val="95"/>
        </w:rPr>
        <w:t> </w:t>
      </w:r>
      <w:r>
        <w:rPr>
          <w:w w:val="95"/>
        </w:rPr>
        <w:t>members.</w:t>
      </w:r>
    </w:p>
    <w:p>
      <w:pPr>
        <w:pStyle w:val="BodyText"/>
        <w:spacing w:line="266" w:lineRule="auto" w:before="168"/>
        <w:ind w:left="390" w:right="436"/>
      </w:pPr>
      <w:r>
        <w:rPr>
          <w:w w:val="90"/>
        </w:rPr>
        <w:t>This</w:t>
      </w:r>
      <w:r>
        <w:rPr>
          <w:spacing w:val="2"/>
          <w:w w:val="90"/>
        </w:rPr>
        <w:t> </w:t>
      </w:r>
      <w:r>
        <w:rPr>
          <w:w w:val="90"/>
        </w:rPr>
        <w:t>strategy</w:t>
      </w:r>
      <w:r>
        <w:rPr>
          <w:spacing w:val="3"/>
          <w:w w:val="90"/>
        </w:rPr>
        <w:t> </w:t>
      </w:r>
      <w:r>
        <w:rPr>
          <w:w w:val="90"/>
        </w:rPr>
        <w:t>sets</w:t>
      </w:r>
      <w:r>
        <w:rPr>
          <w:spacing w:val="2"/>
          <w:w w:val="90"/>
        </w:rPr>
        <w:t> </w:t>
      </w:r>
      <w:r>
        <w:rPr>
          <w:w w:val="90"/>
        </w:rPr>
        <w:t>out</w:t>
      </w:r>
      <w:r>
        <w:rPr>
          <w:spacing w:val="3"/>
          <w:w w:val="90"/>
        </w:rPr>
        <w:t> </w:t>
      </w:r>
      <w:r>
        <w:rPr>
          <w:w w:val="90"/>
        </w:rPr>
        <w:t>our</w:t>
      </w:r>
      <w:r>
        <w:rPr>
          <w:spacing w:val="3"/>
          <w:w w:val="90"/>
        </w:rPr>
        <w:t> </w:t>
      </w:r>
      <w:r>
        <w:rPr>
          <w:w w:val="90"/>
        </w:rPr>
        <w:t>intentions</w:t>
      </w:r>
      <w:r>
        <w:rPr>
          <w:spacing w:val="2"/>
          <w:w w:val="90"/>
        </w:rPr>
        <w:t> </w:t>
      </w:r>
      <w:r>
        <w:rPr>
          <w:w w:val="90"/>
        </w:rPr>
        <w:t>through</w:t>
      </w:r>
      <w:r>
        <w:rPr>
          <w:spacing w:val="3"/>
          <w:w w:val="90"/>
        </w:rPr>
        <w:t> </w:t>
      </w:r>
      <w:r>
        <w:rPr>
          <w:w w:val="90"/>
        </w:rPr>
        <w:t>objectives</w:t>
      </w:r>
      <w:r>
        <w:rPr>
          <w:spacing w:val="-52"/>
          <w:w w:val="90"/>
        </w:rPr>
        <w:t> </w:t>
      </w:r>
      <w:r>
        <w:rPr/>
        <w:t>and</w:t>
      </w:r>
      <w:r>
        <w:rPr>
          <w:spacing w:val="-5"/>
        </w:rPr>
        <w:t> </w:t>
      </w:r>
      <w:r>
        <w:rPr/>
        <w:t>actions,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line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key</w:t>
      </w:r>
      <w:r>
        <w:rPr>
          <w:spacing w:val="-5"/>
        </w:rPr>
        <w:t> </w:t>
      </w:r>
      <w:r>
        <w:rPr/>
        <w:t>themes</w:t>
      </w:r>
      <w:r>
        <w:rPr>
          <w:spacing w:val="-5"/>
        </w:rPr>
        <w:t> </w:t>
      </w:r>
      <w:r>
        <w:rPr/>
        <w:t>of:</w:t>
      </w:r>
    </w:p>
    <w:p>
      <w:pPr>
        <w:pStyle w:val="ListParagraph"/>
        <w:numPr>
          <w:ilvl w:val="0"/>
          <w:numId w:val="2"/>
        </w:numPr>
        <w:tabs>
          <w:tab w:pos="674" w:val="left" w:leader="none"/>
        </w:tabs>
        <w:spacing w:line="240" w:lineRule="auto" w:before="168" w:after="0"/>
        <w:ind w:left="673" w:right="0" w:hanging="284"/>
        <w:jc w:val="left"/>
        <w:rPr>
          <w:sz w:val="22"/>
        </w:rPr>
      </w:pPr>
      <w:r>
        <w:rPr>
          <w:w w:val="90"/>
          <w:sz w:val="22"/>
        </w:rPr>
        <w:t>Economically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sound</w:t>
      </w:r>
      <w:r>
        <w:rPr>
          <w:spacing w:val="20"/>
          <w:w w:val="90"/>
          <w:sz w:val="22"/>
        </w:rPr>
        <w:t> </w:t>
      </w:r>
      <w:r>
        <w:rPr>
          <w:w w:val="90"/>
          <w:sz w:val="22"/>
        </w:rPr>
        <w:t>councils</w:t>
      </w:r>
    </w:p>
    <w:p>
      <w:pPr>
        <w:pStyle w:val="ListParagraph"/>
        <w:numPr>
          <w:ilvl w:val="0"/>
          <w:numId w:val="2"/>
        </w:numPr>
        <w:tabs>
          <w:tab w:pos="674" w:val="left" w:leader="none"/>
        </w:tabs>
        <w:spacing w:line="240" w:lineRule="auto" w:before="179" w:after="0"/>
        <w:ind w:left="673" w:right="0" w:hanging="284"/>
        <w:jc w:val="left"/>
        <w:rPr>
          <w:sz w:val="22"/>
        </w:rPr>
      </w:pPr>
      <w:r>
        <w:rPr>
          <w:spacing w:val="-2"/>
          <w:w w:val="95"/>
          <w:sz w:val="22"/>
        </w:rPr>
        <w:t>Healthy,</w:t>
      </w:r>
      <w:r>
        <w:rPr>
          <w:spacing w:val="-9"/>
          <w:w w:val="95"/>
          <w:sz w:val="22"/>
        </w:rPr>
        <w:t> </w:t>
      </w:r>
      <w:r>
        <w:rPr>
          <w:spacing w:val="-2"/>
          <w:w w:val="95"/>
          <w:sz w:val="22"/>
        </w:rPr>
        <w:t>diverse</w:t>
      </w:r>
      <w:r>
        <w:rPr>
          <w:spacing w:val="-8"/>
          <w:w w:val="95"/>
          <w:sz w:val="22"/>
        </w:rPr>
        <w:t> </w:t>
      </w:r>
      <w:r>
        <w:rPr>
          <w:spacing w:val="-2"/>
          <w:w w:val="95"/>
          <w:sz w:val="22"/>
        </w:rPr>
        <w:t>and</w:t>
      </w:r>
      <w:r>
        <w:rPr>
          <w:spacing w:val="-8"/>
          <w:w w:val="95"/>
          <w:sz w:val="22"/>
        </w:rPr>
        <w:t> </w:t>
      </w:r>
      <w:r>
        <w:rPr>
          <w:spacing w:val="-2"/>
          <w:w w:val="95"/>
          <w:sz w:val="22"/>
        </w:rPr>
        <w:t>thriving</w:t>
      </w:r>
      <w:r>
        <w:rPr>
          <w:spacing w:val="-8"/>
          <w:w w:val="95"/>
          <w:sz w:val="22"/>
        </w:rPr>
        <w:t> </w:t>
      </w:r>
      <w:r>
        <w:rPr>
          <w:spacing w:val="-2"/>
          <w:w w:val="95"/>
          <w:sz w:val="22"/>
        </w:rPr>
        <w:t>communities</w:t>
      </w:r>
    </w:p>
    <w:p>
      <w:pPr>
        <w:pStyle w:val="ListParagraph"/>
        <w:numPr>
          <w:ilvl w:val="0"/>
          <w:numId w:val="2"/>
        </w:numPr>
        <w:tabs>
          <w:tab w:pos="674" w:val="left" w:leader="none"/>
        </w:tabs>
        <w:spacing w:line="240" w:lineRule="auto" w:before="178" w:after="0"/>
        <w:ind w:left="673" w:right="0" w:hanging="284"/>
        <w:jc w:val="left"/>
        <w:rPr>
          <w:sz w:val="22"/>
        </w:rPr>
      </w:pPr>
      <w:r>
        <w:rPr>
          <w:spacing w:val="-2"/>
          <w:w w:val="90"/>
          <w:sz w:val="22"/>
        </w:rPr>
        <w:t>Well</w:t>
      </w:r>
      <w:r>
        <w:rPr>
          <w:spacing w:val="-7"/>
          <w:w w:val="90"/>
          <w:sz w:val="22"/>
        </w:rPr>
        <w:t> </w:t>
      </w:r>
      <w:r>
        <w:rPr>
          <w:spacing w:val="-2"/>
          <w:w w:val="90"/>
          <w:sz w:val="22"/>
        </w:rPr>
        <w:t>planned,</w:t>
      </w:r>
      <w:r>
        <w:rPr>
          <w:spacing w:val="-6"/>
          <w:w w:val="90"/>
          <w:sz w:val="22"/>
        </w:rPr>
        <w:t> </w:t>
      </w:r>
      <w:r>
        <w:rPr>
          <w:spacing w:val="-2"/>
          <w:w w:val="90"/>
          <w:sz w:val="22"/>
        </w:rPr>
        <w:t>connected</w:t>
      </w:r>
      <w:r>
        <w:rPr>
          <w:spacing w:val="-7"/>
          <w:w w:val="90"/>
          <w:sz w:val="22"/>
        </w:rPr>
        <w:t> </w:t>
      </w:r>
      <w:r>
        <w:rPr>
          <w:spacing w:val="-2"/>
          <w:w w:val="90"/>
          <w:sz w:val="22"/>
        </w:rPr>
        <w:t>and</w:t>
      </w:r>
      <w:r>
        <w:rPr>
          <w:spacing w:val="-6"/>
          <w:w w:val="90"/>
          <w:sz w:val="22"/>
        </w:rPr>
        <w:t> </w:t>
      </w:r>
      <w:r>
        <w:rPr>
          <w:spacing w:val="-2"/>
          <w:w w:val="90"/>
          <w:sz w:val="22"/>
        </w:rPr>
        <w:t>resilient</w:t>
      </w:r>
      <w:r>
        <w:rPr>
          <w:spacing w:val="-7"/>
          <w:w w:val="90"/>
          <w:sz w:val="22"/>
        </w:rPr>
        <w:t> </w:t>
      </w:r>
      <w:r>
        <w:rPr>
          <w:spacing w:val="-2"/>
          <w:w w:val="90"/>
          <w:sz w:val="22"/>
        </w:rPr>
        <w:t>built</w:t>
      </w:r>
      <w:r>
        <w:rPr>
          <w:spacing w:val="-6"/>
          <w:w w:val="90"/>
          <w:sz w:val="22"/>
        </w:rPr>
        <w:t> </w:t>
      </w:r>
      <w:r>
        <w:rPr>
          <w:spacing w:val="-2"/>
          <w:w w:val="90"/>
          <w:sz w:val="22"/>
        </w:rPr>
        <w:t>environment</w:t>
      </w:r>
    </w:p>
    <w:p>
      <w:pPr>
        <w:pStyle w:val="ListParagraph"/>
        <w:numPr>
          <w:ilvl w:val="0"/>
          <w:numId w:val="2"/>
        </w:numPr>
        <w:tabs>
          <w:tab w:pos="674" w:val="left" w:leader="none"/>
        </w:tabs>
        <w:spacing w:line="240" w:lineRule="auto" w:before="178" w:after="0"/>
        <w:ind w:left="673" w:right="0" w:hanging="284"/>
        <w:jc w:val="left"/>
        <w:rPr>
          <w:sz w:val="22"/>
        </w:rPr>
      </w:pPr>
      <w:r>
        <w:rPr>
          <w:w w:val="95"/>
          <w:sz w:val="22"/>
        </w:rPr>
        <w:t>Changing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climate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circular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economy</w:t>
      </w:r>
    </w:p>
    <w:p>
      <w:pPr>
        <w:pStyle w:val="ListParagraph"/>
        <w:numPr>
          <w:ilvl w:val="0"/>
          <w:numId w:val="2"/>
        </w:numPr>
        <w:tabs>
          <w:tab w:pos="674" w:val="left" w:leader="none"/>
        </w:tabs>
        <w:spacing w:line="240" w:lineRule="auto" w:before="178" w:after="0"/>
        <w:ind w:left="673" w:right="0" w:hanging="284"/>
        <w:jc w:val="left"/>
        <w:rPr>
          <w:sz w:val="22"/>
        </w:rPr>
      </w:pPr>
      <w:r>
        <w:rPr>
          <w:w w:val="95"/>
          <w:sz w:val="22"/>
        </w:rPr>
        <w:t>Sector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capability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good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governance</w:t>
      </w:r>
    </w:p>
    <w:p>
      <w:pPr>
        <w:pStyle w:val="ListParagraph"/>
        <w:numPr>
          <w:ilvl w:val="0"/>
          <w:numId w:val="2"/>
        </w:numPr>
        <w:tabs>
          <w:tab w:pos="674" w:val="left" w:leader="none"/>
        </w:tabs>
        <w:spacing w:line="240" w:lineRule="auto" w:before="178" w:after="0"/>
        <w:ind w:left="673" w:right="0" w:hanging="284"/>
        <w:jc w:val="left"/>
        <w:rPr>
          <w:sz w:val="22"/>
        </w:rPr>
      </w:pPr>
      <w:r>
        <w:rPr>
          <w:w w:val="90"/>
          <w:sz w:val="22"/>
        </w:rPr>
        <w:t>Effective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responsive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MAV</w:t>
      </w:r>
    </w:p>
    <w:p>
      <w:pPr>
        <w:pStyle w:val="BodyText"/>
        <w:spacing w:line="266" w:lineRule="auto" w:before="234"/>
        <w:ind w:left="390" w:right="208"/>
      </w:pPr>
      <w:r>
        <w:rPr>
          <w:w w:val="95"/>
        </w:rPr>
        <w:t>Through</w:t>
      </w:r>
      <w:r>
        <w:rPr>
          <w:spacing w:val="-11"/>
          <w:w w:val="95"/>
        </w:rPr>
        <w:t> </w:t>
      </w:r>
      <w:r>
        <w:rPr>
          <w:w w:val="95"/>
        </w:rPr>
        <w:t>this</w:t>
      </w:r>
      <w:r>
        <w:rPr>
          <w:spacing w:val="-10"/>
          <w:w w:val="95"/>
        </w:rPr>
        <w:t> </w:t>
      </w:r>
      <w:r>
        <w:rPr>
          <w:w w:val="95"/>
        </w:rPr>
        <w:t>strategy,</w:t>
      </w:r>
      <w:r>
        <w:rPr>
          <w:spacing w:val="-10"/>
          <w:w w:val="95"/>
        </w:rPr>
        <w:t> </w:t>
      </w:r>
      <w:r>
        <w:rPr>
          <w:w w:val="95"/>
        </w:rPr>
        <w:t>it</w:t>
      </w:r>
      <w:r>
        <w:rPr>
          <w:spacing w:val="-11"/>
          <w:w w:val="95"/>
        </w:rPr>
        <w:t> </w:t>
      </w:r>
      <w:r>
        <w:rPr>
          <w:w w:val="95"/>
        </w:rPr>
        <w:t>will</w:t>
      </w:r>
      <w:r>
        <w:rPr>
          <w:spacing w:val="-10"/>
          <w:w w:val="95"/>
        </w:rPr>
        <w:t> </w:t>
      </w:r>
      <w:r>
        <w:rPr>
          <w:w w:val="95"/>
        </w:rPr>
        <w:t>expand</w:t>
      </w:r>
      <w:r>
        <w:rPr>
          <w:spacing w:val="-10"/>
          <w:w w:val="95"/>
        </w:rPr>
        <w:t> </w:t>
      </w:r>
      <w:r>
        <w:rPr>
          <w:w w:val="95"/>
        </w:rPr>
        <w:t>our</w:t>
      </w:r>
      <w:r>
        <w:rPr>
          <w:spacing w:val="-11"/>
          <w:w w:val="95"/>
        </w:rPr>
        <w:t> </w:t>
      </w:r>
      <w:r>
        <w:rPr>
          <w:w w:val="95"/>
        </w:rPr>
        <w:t>deliverables</w:t>
      </w:r>
      <w:r>
        <w:rPr>
          <w:spacing w:val="-10"/>
          <w:w w:val="95"/>
        </w:rPr>
        <w:t> </w:t>
      </w:r>
      <w:r>
        <w:rPr>
          <w:w w:val="95"/>
        </w:rPr>
        <w:t>to</w:t>
      </w:r>
      <w:r>
        <w:rPr>
          <w:spacing w:val="1"/>
          <w:w w:val="95"/>
        </w:rPr>
        <w:t> </w:t>
      </w:r>
      <w:r>
        <w:rPr>
          <w:w w:val="95"/>
        </w:rPr>
        <w:t>build</w:t>
      </w:r>
      <w:r>
        <w:rPr>
          <w:spacing w:val="-11"/>
          <w:w w:val="95"/>
        </w:rPr>
        <w:t> </w:t>
      </w:r>
      <w:r>
        <w:rPr>
          <w:w w:val="95"/>
        </w:rPr>
        <w:t>sector</w:t>
      </w:r>
      <w:r>
        <w:rPr>
          <w:spacing w:val="-10"/>
          <w:w w:val="95"/>
        </w:rPr>
        <w:t> </w:t>
      </w:r>
      <w:r>
        <w:rPr>
          <w:w w:val="95"/>
        </w:rPr>
        <w:t>capacity,</w:t>
      </w:r>
      <w:r>
        <w:rPr>
          <w:spacing w:val="-10"/>
          <w:w w:val="95"/>
        </w:rPr>
        <w:t> </w:t>
      </w:r>
      <w:r>
        <w:rPr>
          <w:w w:val="95"/>
        </w:rPr>
        <w:t>engagement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10"/>
          <w:w w:val="95"/>
        </w:rPr>
        <w:t> </w:t>
      </w:r>
      <w:r>
        <w:rPr>
          <w:w w:val="95"/>
        </w:rPr>
        <w:t>resilience.</w:t>
      </w:r>
      <w:r>
        <w:rPr>
          <w:spacing w:val="-10"/>
          <w:w w:val="95"/>
        </w:rPr>
        <w:t> </w:t>
      </w:r>
      <w:r>
        <w:rPr>
          <w:w w:val="95"/>
        </w:rPr>
        <w:t>This</w:t>
      </w:r>
      <w:r>
        <w:rPr>
          <w:spacing w:val="-55"/>
          <w:w w:val="95"/>
        </w:rPr>
        <w:t> </w:t>
      </w:r>
      <w:r>
        <w:rPr>
          <w:w w:val="95"/>
        </w:rPr>
        <w:t>strategy is not just outwardly focused. It is part of our</w:t>
      </w:r>
      <w:r>
        <w:rPr>
          <w:spacing w:val="1"/>
          <w:w w:val="95"/>
        </w:rPr>
        <w:t> </w:t>
      </w:r>
      <w:r>
        <w:rPr>
          <w:spacing w:val="-1"/>
          <w:w w:val="90"/>
        </w:rPr>
        <w:t>commitment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to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members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to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ensure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that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MAV</w:t>
      </w:r>
      <w:r>
        <w:rPr>
          <w:spacing w:val="-7"/>
          <w:w w:val="90"/>
        </w:rPr>
        <w:t> </w:t>
      </w:r>
      <w:r>
        <w:rPr>
          <w:w w:val="90"/>
        </w:rPr>
        <w:t>also</w:t>
      </w:r>
      <w:r>
        <w:rPr>
          <w:spacing w:val="-8"/>
          <w:w w:val="90"/>
        </w:rPr>
        <w:t> </w:t>
      </w:r>
      <w:r>
        <w:rPr>
          <w:w w:val="90"/>
        </w:rPr>
        <w:t>reflects,</w:t>
      </w:r>
      <w:r>
        <w:rPr>
          <w:spacing w:val="-52"/>
          <w:w w:val="90"/>
        </w:rPr>
        <w:t> </w:t>
      </w:r>
      <w:r>
        <w:rPr>
          <w:w w:val="90"/>
        </w:rPr>
        <w:t>collaborates</w:t>
      </w:r>
      <w:r>
        <w:rPr>
          <w:spacing w:val="15"/>
          <w:w w:val="90"/>
        </w:rPr>
        <w:t> </w:t>
      </w:r>
      <w:r>
        <w:rPr>
          <w:w w:val="90"/>
        </w:rPr>
        <w:t>and</w:t>
      </w:r>
      <w:r>
        <w:rPr>
          <w:spacing w:val="15"/>
          <w:w w:val="90"/>
        </w:rPr>
        <w:t> </w:t>
      </w:r>
      <w:r>
        <w:rPr>
          <w:w w:val="90"/>
        </w:rPr>
        <w:t>improves</w:t>
      </w:r>
      <w:r>
        <w:rPr>
          <w:spacing w:val="15"/>
          <w:w w:val="90"/>
        </w:rPr>
        <w:t> </w:t>
      </w:r>
      <w:r>
        <w:rPr>
          <w:w w:val="90"/>
        </w:rPr>
        <w:t>its</w:t>
      </w:r>
      <w:r>
        <w:rPr>
          <w:spacing w:val="15"/>
          <w:w w:val="90"/>
        </w:rPr>
        <w:t> </w:t>
      </w:r>
      <w:r>
        <w:rPr>
          <w:w w:val="90"/>
        </w:rPr>
        <w:t>systems</w:t>
      </w:r>
      <w:r>
        <w:rPr>
          <w:spacing w:val="15"/>
          <w:w w:val="90"/>
        </w:rPr>
        <w:t> </w:t>
      </w:r>
      <w:r>
        <w:rPr>
          <w:w w:val="90"/>
        </w:rPr>
        <w:t>and</w:t>
      </w:r>
      <w:r>
        <w:rPr>
          <w:spacing w:val="15"/>
          <w:w w:val="90"/>
        </w:rPr>
        <w:t> </w:t>
      </w:r>
      <w:r>
        <w:rPr>
          <w:w w:val="90"/>
        </w:rPr>
        <w:t>processes.</w:t>
      </w:r>
    </w:p>
    <w:p>
      <w:pPr>
        <w:pStyle w:val="BodyText"/>
        <w:spacing w:line="266" w:lineRule="auto" w:before="167"/>
        <w:ind w:left="390" w:right="629"/>
      </w:pPr>
      <w:r>
        <w:rPr/>
        <w:pict>
          <v:group style="position:absolute;margin-left:316.062988pt;margin-top:58.946159pt;width:265.05pt;height:239.6pt;mso-position-horizontal-relative:page;mso-position-vertical-relative:paragraph;z-index:-16479232" id="docshapegroup27" coordorigin="6321,1179" coordsize="5301,4792">
            <v:shape style="position:absolute;left:7697;top:1178;width:3925;height:4792" type="#_x0000_t75" id="docshape28" stroked="false">
              <v:imagedata r:id="rId16" o:title=""/>
            </v:shape>
            <v:shape style="position:absolute;left:6321;top:3157;width:1639;height:617" type="#_x0000_t75" id="docshape29" stroked="false">
              <v:imagedata r:id="rId17" o:title=""/>
            </v:shape>
            <v:shape style="position:absolute;left:8480;top:3026;width:1850;height:810" type="#_x0000_t75" id="docshape30" stroked="false">
              <v:imagedata r:id="rId18" o:title=""/>
            </v:shape>
            <w10:wrap type="none"/>
          </v:group>
        </w:pict>
      </w:r>
      <w:r>
        <w:rPr>
          <w:w w:val="95"/>
        </w:rPr>
        <w:t>So, among the priorities will be further organisational</w:t>
      </w:r>
      <w:r>
        <w:rPr>
          <w:spacing w:val="1"/>
          <w:w w:val="95"/>
        </w:rPr>
        <w:t> </w:t>
      </w:r>
      <w:r>
        <w:rPr>
          <w:w w:val="90"/>
        </w:rPr>
        <w:t>improvements,</w:t>
      </w:r>
      <w:r>
        <w:rPr>
          <w:spacing w:val="23"/>
          <w:w w:val="90"/>
        </w:rPr>
        <w:t> </w:t>
      </w:r>
      <w:r>
        <w:rPr>
          <w:w w:val="90"/>
        </w:rPr>
        <w:t>engagement</w:t>
      </w:r>
      <w:r>
        <w:rPr>
          <w:spacing w:val="23"/>
          <w:w w:val="90"/>
        </w:rPr>
        <w:t> </w:t>
      </w:r>
      <w:r>
        <w:rPr>
          <w:w w:val="90"/>
        </w:rPr>
        <w:t>with</w:t>
      </w:r>
      <w:r>
        <w:rPr>
          <w:spacing w:val="24"/>
          <w:w w:val="90"/>
        </w:rPr>
        <w:t> </w:t>
      </w:r>
      <w:r>
        <w:rPr>
          <w:w w:val="90"/>
        </w:rPr>
        <w:t>member</w:t>
      </w:r>
      <w:r>
        <w:rPr>
          <w:spacing w:val="23"/>
          <w:w w:val="90"/>
        </w:rPr>
        <w:t> </w:t>
      </w:r>
      <w:r>
        <w:rPr>
          <w:w w:val="90"/>
        </w:rPr>
        <w:t>Councils</w:t>
      </w:r>
      <w:r>
        <w:rPr>
          <w:spacing w:val="24"/>
          <w:w w:val="90"/>
        </w:rPr>
        <w:t> </w:t>
      </w:r>
      <w:r>
        <w:rPr>
          <w:w w:val="90"/>
        </w:rPr>
        <w:t>for</w:t>
      </w:r>
      <w:r>
        <w:rPr>
          <w:spacing w:val="1"/>
          <w:w w:val="90"/>
        </w:rPr>
        <w:t> </w:t>
      </w:r>
      <w:r>
        <w:rPr>
          <w:w w:val="95"/>
        </w:rPr>
        <w:t>the review of the MAV rules</w:t>
      </w:r>
      <w:r>
        <w:rPr>
          <w:spacing w:val="1"/>
          <w:w w:val="95"/>
        </w:rPr>
        <w:t> </w:t>
      </w:r>
      <w:r>
        <w:rPr>
          <w:w w:val="95"/>
        </w:rPr>
        <w:t>and the implementation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actions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arising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from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our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inaugural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Staff</w:t>
      </w:r>
      <w:r>
        <w:rPr>
          <w:spacing w:val="-11"/>
          <w:w w:val="95"/>
        </w:rPr>
        <w:t> </w:t>
      </w:r>
      <w:r>
        <w:rPr>
          <w:w w:val="95"/>
        </w:rPr>
        <w:t>Engagement</w:t>
      </w:r>
      <w:r>
        <w:rPr>
          <w:spacing w:val="-55"/>
          <w:w w:val="95"/>
        </w:rPr>
        <w:t> </w:t>
      </w:r>
      <w:r>
        <w:rPr/>
        <w:t>Survey.</w:t>
      </w:r>
    </w:p>
    <w:p>
      <w:pPr>
        <w:pStyle w:val="BodyText"/>
        <w:spacing w:line="266" w:lineRule="auto" w:before="166"/>
        <w:ind w:left="390" w:right="633"/>
      </w:pPr>
      <w:r>
        <w:rPr>
          <w:w w:val="95"/>
        </w:rPr>
        <w:t>Through</w:t>
      </w:r>
      <w:r>
        <w:rPr>
          <w:spacing w:val="-8"/>
          <w:w w:val="95"/>
        </w:rPr>
        <w:t> </w:t>
      </w:r>
      <w:r>
        <w:rPr>
          <w:w w:val="95"/>
        </w:rPr>
        <w:t>this</w:t>
      </w:r>
      <w:r>
        <w:rPr>
          <w:spacing w:val="-7"/>
          <w:w w:val="95"/>
        </w:rPr>
        <w:t> </w:t>
      </w:r>
      <w:r>
        <w:rPr>
          <w:w w:val="95"/>
        </w:rPr>
        <w:t>approach,</w:t>
      </w:r>
      <w:r>
        <w:rPr>
          <w:spacing w:val="-8"/>
          <w:w w:val="95"/>
        </w:rPr>
        <w:t> </w:t>
      </w:r>
      <w:r>
        <w:rPr>
          <w:w w:val="95"/>
        </w:rPr>
        <w:t>the</w:t>
      </w:r>
      <w:r>
        <w:rPr>
          <w:spacing w:val="-7"/>
          <w:w w:val="95"/>
        </w:rPr>
        <w:t> </w:t>
      </w:r>
      <w:r>
        <w:rPr>
          <w:w w:val="95"/>
        </w:rPr>
        <w:t>MAV</w:t>
      </w:r>
      <w:r>
        <w:rPr>
          <w:spacing w:val="-8"/>
          <w:w w:val="95"/>
        </w:rPr>
        <w:t> </w:t>
      </w:r>
      <w:r>
        <w:rPr>
          <w:w w:val="95"/>
        </w:rPr>
        <w:t>seeks</w:t>
      </w:r>
      <w:r>
        <w:rPr>
          <w:spacing w:val="-7"/>
          <w:w w:val="95"/>
        </w:rPr>
        <w:t> </w:t>
      </w:r>
      <w:r>
        <w:rPr>
          <w:w w:val="95"/>
        </w:rPr>
        <w:t>to</w:t>
      </w:r>
      <w:r>
        <w:rPr>
          <w:spacing w:val="-8"/>
          <w:w w:val="95"/>
        </w:rPr>
        <w:t> </w:t>
      </w:r>
      <w:r>
        <w:rPr>
          <w:w w:val="95"/>
        </w:rPr>
        <w:t>balance</w:t>
      </w:r>
      <w:r>
        <w:rPr>
          <w:spacing w:val="-7"/>
          <w:w w:val="95"/>
        </w:rPr>
        <w:t> </w:t>
      </w:r>
      <w:r>
        <w:rPr>
          <w:w w:val="95"/>
        </w:rPr>
        <w:t>our</w:t>
      </w:r>
      <w:r>
        <w:rPr>
          <w:spacing w:val="-55"/>
          <w:w w:val="95"/>
        </w:rPr>
        <w:t> </w:t>
      </w:r>
      <w:r>
        <w:rPr>
          <w:w w:val="95"/>
        </w:rPr>
        <w:t>planned activities with the unforeseen issues that will</w:t>
      </w:r>
      <w:r>
        <w:rPr>
          <w:spacing w:val="1"/>
          <w:w w:val="95"/>
        </w:rPr>
        <w:t> </w:t>
      </w:r>
      <w:r>
        <w:rPr>
          <w:w w:val="95"/>
        </w:rPr>
        <w:t>emerge.</w:t>
      </w:r>
      <w:r>
        <w:rPr>
          <w:spacing w:val="-12"/>
          <w:w w:val="95"/>
        </w:rPr>
        <w:t> </w:t>
      </w:r>
      <w:r>
        <w:rPr>
          <w:w w:val="95"/>
        </w:rPr>
        <w:t>This</w:t>
      </w:r>
      <w:r>
        <w:rPr>
          <w:spacing w:val="-11"/>
          <w:w w:val="95"/>
        </w:rPr>
        <w:t> </w:t>
      </w:r>
      <w:r>
        <w:rPr>
          <w:w w:val="95"/>
        </w:rPr>
        <w:t>will</w:t>
      </w:r>
      <w:r>
        <w:rPr>
          <w:spacing w:val="-11"/>
          <w:w w:val="95"/>
        </w:rPr>
        <w:t> </w:t>
      </w:r>
      <w:r>
        <w:rPr>
          <w:w w:val="95"/>
        </w:rPr>
        <w:t>be</w:t>
      </w:r>
      <w:r>
        <w:rPr>
          <w:spacing w:val="-11"/>
          <w:w w:val="95"/>
        </w:rPr>
        <w:t> </w:t>
      </w:r>
      <w:r>
        <w:rPr>
          <w:w w:val="95"/>
        </w:rPr>
        <w:t>essential</w:t>
      </w:r>
      <w:r>
        <w:rPr>
          <w:spacing w:val="-11"/>
          <w:w w:val="95"/>
        </w:rPr>
        <w:t> </w:t>
      </w:r>
      <w:r>
        <w:rPr>
          <w:w w:val="95"/>
        </w:rPr>
        <w:t>to</w:t>
      </w:r>
      <w:r>
        <w:rPr>
          <w:spacing w:val="-11"/>
          <w:w w:val="95"/>
        </w:rPr>
        <w:t> </w:t>
      </w:r>
      <w:r>
        <w:rPr>
          <w:w w:val="95"/>
        </w:rPr>
        <w:t>both</w:t>
      </w:r>
      <w:r>
        <w:rPr>
          <w:spacing w:val="-11"/>
          <w:w w:val="95"/>
        </w:rPr>
        <w:t> </w:t>
      </w:r>
      <w:r>
        <w:rPr>
          <w:w w:val="95"/>
        </w:rPr>
        <w:t>our</w:t>
      </w:r>
      <w:r>
        <w:rPr>
          <w:spacing w:val="-11"/>
          <w:w w:val="95"/>
        </w:rPr>
        <w:t> </w:t>
      </w:r>
      <w:r>
        <w:rPr>
          <w:w w:val="95"/>
        </w:rPr>
        <w:t>success</w:t>
      </w:r>
      <w:r>
        <w:rPr>
          <w:spacing w:val="-11"/>
          <w:w w:val="95"/>
        </w:rPr>
        <w:t> </w:t>
      </w:r>
      <w:r>
        <w:rPr>
          <w:w w:val="95"/>
        </w:rPr>
        <w:t>and</w:t>
      </w:r>
      <w:r>
        <w:rPr>
          <w:spacing w:val="-55"/>
          <w:w w:val="95"/>
        </w:rPr>
        <w:t> </w:t>
      </w:r>
      <w:r>
        <w:rPr/>
        <w:t>our</w:t>
      </w:r>
      <w:r>
        <w:rPr>
          <w:spacing w:val="4"/>
        </w:rPr>
        <w:t> </w:t>
      </w:r>
      <w:r>
        <w:rPr/>
        <w:t>members’</w:t>
      </w:r>
      <w:r>
        <w:rPr>
          <w:spacing w:val="5"/>
        </w:rPr>
        <w:t> </w:t>
      </w:r>
      <w:r>
        <w:rPr/>
        <w:t>success.</w:t>
      </w:r>
    </w:p>
    <w:p>
      <w:pPr>
        <w:spacing w:after="0" w:line="266" w:lineRule="auto"/>
        <w:sectPr>
          <w:type w:val="continuous"/>
          <w:pgSz w:w="11910" w:h="16840"/>
          <w:pgMar w:top="1580" w:bottom="280" w:left="460" w:right="0"/>
          <w:cols w:num="2" w:equalWidth="0">
            <w:col w:w="5408" w:space="63"/>
            <w:col w:w="5979"/>
          </w:cols>
        </w:sectPr>
      </w:pPr>
    </w:p>
    <w:p>
      <w:pPr>
        <w:pStyle w:val="BodyText"/>
        <w:spacing w:before="9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spacing w:before="112"/>
        <w:ind w:left="5861"/>
      </w:pPr>
      <w:r>
        <w:rPr>
          <w:spacing w:val="-2"/>
        </w:rPr>
        <w:t>Cr</w:t>
      </w:r>
      <w:r>
        <w:rPr>
          <w:spacing w:val="-13"/>
        </w:rPr>
        <w:t> </w:t>
      </w:r>
      <w:r>
        <w:rPr>
          <w:spacing w:val="-2"/>
        </w:rPr>
        <w:t>David</w:t>
      </w:r>
      <w:r>
        <w:rPr>
          <w:spacing w:val="-13"/>
        </w:rPr>
        <w:t> </w:t>
      </w:r>
      <w:r>
        <w:rPr>
          <w:spacing w:val="-2"/>
        </w:rPr>
        <w:t>Clark</w:t>
      </w:r>
    </w:p>
    <w:p>
      <w:pPr>
        <w:pStyle w:val="BodyText"/>
        <w:spacing w:before="27"/>
        <w:ind w:left="5861"/>
      </w:pPr>
      <w:r>
        <w:rPr>
          <w:w w:val="95"/>
        </w:rPr>
        <w:t>President</w:t>
      </w:r>
    </w:p>
    <w:p>
      <w:pPr>
        <w:pStyle w:val="BodyText"/>
        <w:spacing w:before="112"/>
        <w:ind w:left="780"/>
      </w:pPr>
      <w:r>
        <w:rPr/>
        <w:br w:type="column"/>
      </w:r>
      <w:r>
        <w:rPr>
          <w:w w:val="90"/>
        </w:rPr>
        <w:t>Ms</w:t>
      </w:r>
      <w:r>
        <w:rPr>
          <w:spacing w:val="37"/>
          <w:w w:val="90"/>
        </w:rPr>
        <w:t> </w:t>
      </w:r>
      <w:r>
        <w:rPr>
          <w:w w:val="90"/>
        </w:rPr>
        <w:t>Kerry</w:t>
      </w:r>
      <w:r>
        <w:rPr>
          <w:spacing w:val="38"/>
          <w:w w:val="90"/>
        </w:rPr>
        <w:t> </w:t>
      </w:r>
      <w:r>
        <w:rPr>
          <w:w w:val="90"/>
        </w:rPr>
        <w:t>Thompson</w:t>
      </w:r>
    </w:p>
    <w:p>
      <w:pPr>
        <w:pStyle w:val="BodyText"/>
        <w:spacing w:before="27"/>
        <w:ind w:left="780"/>
      </w:pPr>
      <w:r>
        <w:rPr>
          <w:w w:val="95"/>
        </w:rPr>
        <w:t>Chief</w:t>
      </w:r>
      <w:r>
        <w:rPr>
          <w:spacing w:val="-10"/>
          <w:w w:val="95"/>
        </w:rPr>
        <w:t> </w:t>
      </w:r>
      <w:r>
        <w:rPr>
          <w:w w:val="95"/>
        </w:rPr>
        <w:t>Executive</w:t>
      </w:r>
      <w:r>
        <w:rPr>
          <w:spacing w:val="-10"/>
          <w:w w:val="95"/>
        </w:rPr>
        <w:t> </w:t>
      </w:r>
      <w:r>
        <w:rPr>
          <w:w w:val="95"/>
        </w:rPr>
        <w:t>Officer</w:t>
      </w:r>
    </w:p>
    <w:p>
      <w:pPr>
        <w:spacing w:after="0"/>
        <w:sectPr>
          <w:type w:val="continuous"/>
          <w:pgSz w:w="11910" w:h="16840"/>
          <w:pgMar w:top="1580" w:bottom="280" w:left="460" w:right="0"/>
          <w:cols w:num="2" w:equalWidth="0">
            <w:col w:w="7257" w:space="40"/>
            <w:col w:w="415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tabs>
          <w:tab w:pos="10878" w:val="right" w:leader="none"/>
        </w:tabs>
        <w:spacing w:before="113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7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FFFFFF"/>
          <w:sz w:val="22"/>
        </w:rPr>
        <w:t>5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1"/>
        <w:spacing w:line="199" w:lineRule="auto"/>
        <w:ind w:right="2515"/>
      </w:pPr>
      <w:r>
        <w:rPr>
          <w:color w:val="FFFFFF"/>
          <w:w w:val="105"/>
        </w:rPr>
        <w:t>HOW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WE</w:t>
      </w:r>
      <w:r>
        <w:rPr>
          <w:color w:val="FFFFFF"/>
          <w:spacing w:val="10"/>
          <w:w w:val="105"/>
        </w:rPr>
        <w:t> </w:t>
      </w:r>
      <w:r>
        <w:rPr>
          <w:color w:val="FFFFFF"/>
          <w:w w:val="105"/>
        </w:rPr>
        <w:t>GO</w:t>
      </w:r>
    </w:p>
    <w:p>
      <w:pPr>
        <w:spacing w:line="199" w:lineRule="auto" w:before="0"/>
        <w:ind w:left="106" w:right="36" w:firstLine="0"/>
        <w:jc w:val="left"/>
        <w:rPr>
          <w:sz w:val="86"/>
        </w:rPr>
      </w:pPr>
      <w:r>
        <w:rPr>
          <w:color w:val="FFFFFF"/>
          <w:w w:val="90"/>
          <w:sz w:val="86"/>
        </w:rPr>
        <w:t>ABOUT</w:t>
      </w:r>
      <w:r>
        <w:rPr>
          <w:color w:val="FFFFFF"/>
          <w:spacing w:val="156"/>
          <w:w w:val="90"/>
          <w:sz w:val="86"/>
        </w:rPr>
        <w:t> </w:t>
      </w:r>
      <w:r>
        <w:rPr>
          <w:color w:val="FFFFFF"/>
          <w:w w:val="90"/>
          <w:sz w:val="86"/>
        </w:rPr>
        <w:t>OUR</w:t>
      </w:r>
      <w:r>
        <w:rPr>
          <w:color w:val="FFFFFF"/>
          <w:spacing w:val="-212"/>
          <w:w w:val="90"/>
          <w:sz w:val="86"/>
        </w:rPr>
        <w:t> </w:t>
      </w:r>
      <w:r>
        <w:rPr>
          <w:color w:val="FFFFFF"/>
          <w:sz w:val="86"/>
        </w:rPr>
        <w:t>BUSINESS</w:t>
      </w:r>
    </w:p>
    <w:p>
      <w:pPr>
        <w:pStyle w:val="Heading6"/>
        <w:spacing w:line="268" w:lineRule="auto" w:before="794"/>
        <w:ind w:right="36"/>
      </w:pPr>
      <w:r>
        <w:rPr>
          <w:color w:val="FFFFFF"/>
          <w:w w:val="95"/>
        </w:rPr>
        <w:t>The</w:t>
      </w:r>
      <w:r>
        <w:rPr>
          <w:color w:val="FFFFFF"/>
          <w:spacing w:val="14"/>
          <w:w w:val="95"/>
        </w:rPr>
        <w:t> </w:t>
      </w:r>
      <w:r>
        <w:rPr>
          <w:color w:val="FFFFFF"/>
          <w:w w:val="95"/>
        </w:rPr>
        <w:t>MAV’s</w:t>
      </w:r>
      <w:r>
        <w:rPr>
          <w:color w:val="FFFFFF"/>
          <w:spacing w:val="14"/>
          <w:w w:val="95"/>
        </w:rPr>
        <w:t> </w:t>
      </w:r>
      <w:r>
        <w:rPr>
          <w:color w:val="FFFFFF"/>
          <w:w w:val="95"/>
        </w:rPr>
        <w:t>purpose</w:t>
      </w:r>
      <w:r>
        <w:rPr>
          <w:color w:val="FFFFFF"/>
          <w:spacing w:val="14"/>
          <w:w w:val="95"/>
        </w:rPr>
        <w:t> </w:t>
      </w:r>
      <w:r>
        <w:rPr>
          <w:color w:val="FFFFFF"/>
          <w:w w:val="95"/>
        </w:rPr>
        <w:t>is</w:t>
      </w:r>
      <w:r>
        <w:rPr>
          <w:color w:val="FFFFFF"/>
          <w:spacing w:val="15"/>
          <w:w w:val="95"/>
        </w:rPr>
        <w:t> </w:t>
      </w:r>
      <w:r>
        <w:rPr>
          <w:color w:val="FFFFFF"/>
          <w:w w:val="95"/>
        </w:rPr>
        <w:t>to</w:t>
      </w:r>
      <w:r>
        <w:rPr>
          <w:color w:val="FFFFFF"/>
          <w:spacing w:val="14"/>
          <w:w w:val="95"/>
        </w:rPr>
        <w:t> </w:t>
      </w:r>
      <w:r>
        <w:rPr>
          <w:color w:val="FFFFFF"/>
          <w:w w:val="95"/>
        </w:rPr>
        <w:t>advance</w:t>
      </w:r>
      <w:r>
        <w:rPr>
          <w:color w:val="FFFFFF"/>
          <w:spacing w:val="14"/>
          <w:w w:val="95"/>
        </w:rPr>
        <w:t> </w:t>
      </w:r>
      <w:r>
        <w:rPr>
          <w:color w:val="FFFFFF"/>
          <w:w w:val="95"/>
        </w:rPr>
        <w:t>the</w:t>
      </w:r>
      <w:r>
        <w:rPr>
          <w:color w:val="FFFFFF"/>
          <w:spacing w:val="14"/>
          <w:w w:val="95"/>
        </w:rPr>
        <w:t> </w:t>
      </w:r>
      <w:r>
        <w:rPr>
          <w:color w:val="FFFFFF"/>
          <w:w w:val="95"/>
        </w:rPr>
        <w:t>interests</w:t>
      </w:r>
      <w:r>
        <w:rPr>
          <w:color w:val="FFFFFF"/>
          <w:spacing w:val="-71"/>
          <w:w w:val="95"/>
        </w:rPr>
        <w:t> </w:t>
      </w:r>
      <w:r>
        <w:rPr>
          <w:color w:val="FFFFFF"/>
        </w:rPr>
        <w:t>of</w:t>
      </w:r>
      <w:r>
        <w:rPr>
          <w:color w:val="FFFFFF"/>
          <w:spacing w:val="5"/>
        </w:rPr>
        <w:t> </w:t>
      </w:r>
      <w:r>
        <w:rPr>
          <w:color w:val="FFFFFF"/>
        </w:rPr>
        <w:t>local</w:t>
      </w:r>
      <w:r>
        <w:rPr>
          <w:color w:val="FFFFFF"/>
          <w:spacing w:val="6"/>
        </w:rPr>
        <w:t> </w:t>
      </w:r>
      <w:r>
        <w:rPr>
          <w:color w:val="FFFFFF"/>
        </w:rPr>
        <w:t>government</w:t>
      </w:r>
      <w:r>
        <w:rPr>
          <w:color w:val="FFFFFF"/>
          <w:spacing w:val="6"/>
        </w:rPr>
        <w:t> </w:t>
      </w:r>
      <w:r>
        <w:rPr>
          <w:color w:val="FFFFFF"/>
        </w:rPr>
        <w:t>in</w:t>
      </w:r>
      <w:r>
        <w:rPr>
          <w:color w:val="FFFFFF"/>
          <w:spacing w:val="6"/>
        </w:rPr>
        <w:t> </w:t>
      </w:r>
      <w:r>
        <w:rPr>
          <w:color w:val="FFFFFF"/>
        </w:rPr>
        <w:t>Victoria.</w:t>
      </w:r>
      <w:r>
        <w:rPr>
          <w:color w:val="FFFFFF"/>
          <w:spacing w:val="6"/>
        </w:rPr>
        <w:t> </w:t>
      </w:r>
      <w:r>
        <w:rPr>
          <w:color w:val="FFFFFF"/>
        </w:rPr>
        <w:t>We</w:t>
      </w:r>
      <w:r>
        <w:rPr>
          <w:color w:val="FFFFFF"/>
          <w:spacing w:val="6"/>
        </w:rPr>
        <w:t> </w:t>
      </w:r>
      <w:r>
        <w:rPr>
          <w:color w:val="FFFFFF"/>
        </w:rPr>
        <w:t>do</w:t>
      </w:r>
      <w:r>
        <w:rPr>
          <w:color w:val="FFFFFF"/>
          <w:spacing w:val="6"/>
        </w:rPr>
        <w:t> </w:t>
      </w:r>
      <w:r>
        <w:rPr>
          <w:color w:val="FFFFFF"/>
        </w:rPr>
        <w:t>this</w:t>
      </w:r>
    </w:p>
    <w:p>
      <w:pPr>
        <w:spacing w:line="268" w:lineRule="auto" w:before="0"/>
        <w:ind w:left="106" w:right="127" w:firstLine="0"/>
        <w:jc w:val="left"/>
        <w:rPr>
          <w:sz w:val="28"/>
        </w:rPr>
      </w:pPr>
      <w:r>
        <w:rPr>
          <w:color w:val="FFFFFF"/>
          <w:sz w:val="28"/>
        </w:rPr>
        <w:t>in</w:t>
      </w:r>
      <w:r>
        <w:rPr>
          <w:color w:val="FFFFFF"/>
          <w:spacing w:val="-3"/>
          <w:sz w:val="28"/>
        </w:rPr>
        <w:t> </w:t>
      </w:r>
      <w:r>
        <w:rPr>
          <w:color w:val="FFFFFF"/>
          <w:sz w:val="28"/>
        </w:rPr>
        <w:t>two</w:t>
      </w:r>
      <w:r>
        <w:rPr>
          <w:color w:val="FFFFFF"/>
          <w:spacing w:val="-3"/>
          <w:sz w:val="28"/>
        </w:rPr>
        <w:t> </w:t>
      </w:r>
      <w:r>
        <w:rPr>
          <w:color w:val="FFFFFF"/>
          <w:sz w:val="28"/>
        </w:rPr>
        <w:t>primary</w:t>
      </w:r>
      <w:r>
        <w:rPr>
          <w:color w:val="FFFFFF"/>
          <w:spacing w:val="-2"/>
          <w:sz w:val="28"/>
        </w:rPr>
        <w:t> </w:t>
      </w:r>
      <w:r>
        <w:rPr>
          <w:color w:val="FFFFFF"/>
          <w:sz w:val="28"/>
        </w:rPr>
        <w:t>ways.</w:t>
      </w:r>
      <w:r>
        <w:rPr>
          <w:color w:val="FFFFFF"/>
          <w:spacing w:val="-3"/>
          <w:sz w:val="28"/>
        </w:rPr>
        <w:t> </w:t>
      </w:r>
      <w:r>
        <w:rPr>
          <w:color w:val="FFFFFF"/>
          <w:sz w:val="28"/>
        </w:rPr>
        <w:t>First,</w:t>
      </w:r>
      <w:r>
        <w:rPr>
          <w:color w:val="FFFFFF"/>
          <w:spacing w:val="-3"/>
          <w:sz w:val="28"/>
        </w:rPr>
        <w:t> </w:t>
      </w:r>
      <w:r>
        <w:rPr>
          <w:color w:val="FFFFFF"/>
          <w:sz w:val="28"/>
        </w:rPr>
        <w:t>through</w:t>
      </w:r>
      <w:r>
        <w:rPr>
          <w:color w:val="FFFFFF"/>
          <w:spacing w:val="-2"/>
          <w:sz w:val="28"/>
        </w:rPr>
        <w:t> </w:t>
      </w:r>
      <w:r>
        <w:rPr>
          <w:color w:val="FFFFFF"/>
          <w:sz w:val="28"/>
        </w:rPr>
        <w:t>advocacy</w:t>
      </w:r>
      <w:r>
        <w:rPr>
          <w:color w:val="FFFFFF"/>
          <w:spacing w:val="-75"/>
          <w:sz w:val="28"/>
        </w:rPr>
        <w:t> </w:t>
      </w:r>
      <w:r>
        <w:rPr>
          <w:color w:val="FFFFFF"/>
          <w:sz w:val="28"/>
        </w:rPr>
        <w:t>and</w:t>
      </w:r>
      <w:r>
        <w:rPr>
          <w:color w:val="FFFFFF"/>
          <w:spacing w:val="6"/>
          <w:sz w:val="28"/>
        </w:rPr>
        <w:t> </w:t>
      </w:r>
      <w:r>
        <w:rPr>
          <w:color w:val="FFFFFF"/>
          <w:sz w:val="28"/>
        </w:rPr>
        <w:t>policy</w:t>
      </w:r>
      <w:r>
        <w:rPr>
          <w:color w:val="FFFFFF"/>
          <w:spacing w:val="6"/>
          <w:sz w:val="28"/>
        </w:rPr>
        <w:t> </w:t>
      </w:r>
      <w:r>
        <w:rPr>
          <w:color w:val="FFFFFF"/>
          <w:sz w:val="28"/>
        </w:rPr>
        <w:t>development</w:t>
      </w:r>
      <w:r>
        <w:rPr>
          <w:color w:val="FFFFFF"/>
          <w:spacing w:val="6"/>
          <w:sz w:val="28"/>
        </w:rPr>
        <w:t> </w:t>
      </w:r>
      <w:r>
        <w:rPr>
          <w:color w:val="FFFFFF"/>
          <w:sz w:val="28"/>
        </w:rPr>
        <w:t>and</w:t>
      </w:r>
      <w:r>
        <w:rPr>
          <w:color w:val="FFFFFF"/>
          <w:spacing w:val="6"/>
          <w:sz w:val="28"/>
        </w:rPr>
        <w:t> </w:t>
      </w:r>
      <w:r>
        <w:rPr>
          <w:color w:val="FFFFFF"/>
          <w:sz w:val="28"/>
        </w:rPr>
        <w:t>secondly,</w:t>
      </w:r>
      <w:r>
        <w:rPr>
          <w:color w:val="FFFFFF"/>
          <w:spacing w:val="1"/>
          <w:sz w:val="28"/>
        </w:rPr>
        <w:t> </w:t>
      </w:r>
      <w:r>
        <w:rPr>
          <w:color w:val="FFFFFF"/>
          <w:w w:val="95"/>
          <w:sz w:val="28"/>
        </w:rPr>
        <w:t>through</w:t>
      </w:r>
      <w:r>
        <w:rPr>
          <w:color w:val="FFFFFF"/>
          <w:spacing w:val="23"/>
          <w:w w:val="95"/>
          <w:sz w:val="28"/>
        </w:rPr>
        <w:t> </w:t>
      </w:r>
      <w:r>
        <w:rPr>
          <w:color w:val="FFFFFF"/>
          <w:w w:val="95"/>
          <w:sz w:val="28"/>
        </w:rPr>
        <w:t>providing</w:t>
      </w:r>
      <w:r>
        <w:rPr>
          <w:color w:val="FFFFFF"/>
          <w:spacing w:val="23"/>
          <w:w w:val="95"/>
          <w:sz w:val="28"/>
        </w:rPr>
        <w:t> </w:t>
      </w:r>
      <w:r>
        <w:rPr>
          <w:color w:val="FFFFFF"/>
          <w:w w:val="95"/>
          <w:sz w:val="28"/>
        </w:rPr>
        <w:t>member-focussed</w:t>
      </w:r>
      <w:r>
        <w:rPr>
          <w:color w:val="FFFFFF"/>
          <w:spacing w:val="24"/>
          <w:w w:val="95"/>
          <w:sz w:val="28"/>
        </w:rPr>
        <w:t> </w:t>
      </w:r>
      <w:r>
        <w:rPr>
          <w:color w:val="FFFFFF"/>
          <w:w w:val="95"/>
          <w:sz w:val="28"/>
        </w:rPr>
        <w:t>services.</w:t>
      </w: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06"/>
      </w:pPr>
      <w:r>
        <w:rPr>
          <w:color w:val="FFFFFF"/>
          <w:w w:val="95"/>
        </w:rPr>
        <w:t>Our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advocacy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policy</w:t>
      </w:r>
      <w:r>
        <w:rPr>
          <w:color w:val="FFFFFF"/>
          <w:spacing w:val="7"/>
          <w:w w:val="95"/>
        </w:rPr>
        <w:t> </w:t>
      </w:r>
      <w:r>
        <w:rPr>
          <w:color w:val="FFFFFF"/>
          <w:w w:val="95"/>
        </w:rPr>
        <w:t>development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is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focussed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on: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97" w:after="0"/>
        <w:ind w:left="390" w:right="460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0"/>
          <w:sz w:val="22"/>
        </w:rPr>
        <w:t>influencing</w:t>
      </w:r>
      <w:r>
        <w:rPr>
          <w:color w:val="FFFFFF"/>
          <w:spacing w:val="13"/>
          <w:w w:val="90"/>
          <w:sz w:val="22"/>
        </w:rPr>
        <w:t> </w:t>
      </w:r>
      <w:r>
        <w:rPr>
          <w:color w:val="FFFFFF"/>
          <w:w w:val="90"/>
          <w:sz w:val="22"/>
        </w:rPr>
        <w:t>decision-makers</w:t>
      </w:r>
      <w:r>
        <w:rPr>
          <w:color w:val="FFFFFF"/>
          <w:spacing w:val="13"/>
          <w:w w:val="90"/>
          <w:sz w:val="22"/>
        </w:rPr>
        <w:t> </w:t>
      </w:r>
      <w:r>
        <w:rPr>
          <w:color w:val="FFFFFF"/>
          <w:w w:val="90"/>
          <w:sz w:val="22"/>
        </w:rPr>
        <w:t>with</w:t>
      </w:r>
      <w:r>
        <w:rPr>
          <w:color w:val="FFFFFF"/>
          <w:spacing w:val="13"/>
          <w:w w:val="90"/>
          <w:sz w:val="22"/>
        </w:rPr>
        <w:t> </w:t>
      </w:r>
      <w:r>
        <w:rPr>
          <w:color w:val="FFFFFF"/>
          <w:w w:val="90"/>
          <w:sz w:val="22"/>
        </w:rPr>
        <w:t>informed,</w:t>
      </w:r>
      <w:r>
        <w:rPr>
          <w:color w:val="FFFFFF"/>
          <w:spacing w:val="14"/>
          <w:w w:val="90"/>
          <w:sz w:val="22"/>
        </w:rPr>
        <w:t> </w:t>
      </w:r>
      <w:r>
        <w:rPr>
          <w:color w:val="FFFFFF"/>
          <w:w w:val="90"/>
          <w:sz w:val="22"/>
        </w:rPr>
        <w:t>data-driven</w:t>
      </w:r>
      <w:r>
        <w:rPr>
          <w:color w:val="FFFFFF"/>
          <w:spacing w:val="1"/>
          <w:w w:val="90"/>
          <w:sz w:val="22"/>
        </w:rPr>
        <w:t> </w:t>
      </w:r>
      <w:r>
        <w:rPr>
          <w:color w:val="FFFFFF"/>
          <w:sz w:val="22"/>
        </w:rPr>
        <w:t>and</w:t>
      </w:r>
      <w:r>
        <w:rPr>
          <w:color w:val="FFFFFF"/>
          <w:spacing w:val="5"/>
          <w:sz w:val="22"/>
        </w:rPr>
        <w:t> </w:t>
      </w:r>
      <w:r>
        <w:rPr>
          <w:color w:val="FFFFFF"/>
          <w:sz w:val="22"/>
        </w:rPr>
        <w:t>realistic</w:t>
      </w:r>
      <w:r>
        <w:rPr>
          <w:color w:val="FFFFFF"/>
          <w:spacing w:val="5"/>
          <w:sz w:val="22"/>
        </w:rPr>
        <w:t> </w:t>
      </w:r>
      <w:r>
        <w:rPr>
          <w:color w:val="FFFFFF"/>
          <w:sz w:val="22"/>
        </w:rPr>
        <w:t>policy</w:t>
      </w:r>
      <w:r>
        <w:rPr>
          <w:color w:val="FFFFFF"/>
          <w:spacing w:val="6"/>
          <w:sz w:val="22"/>
        </w:rPr>
        <w:t> </w:t>
      </w:r>
      <w:r>
        <w:rPr>
          <w:color w:val="FFFFFF"/>
          <w:sz w:val="22"/>
        </w:rPr>
        <w:t>positions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90" w:after="0"/>
        <w:ind w:left="390" w:right="461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2"/>
          <w:w w:val="95"/>
          <w:sz w:val="22"/>
        </w:rPr>
        <w:t>highlighting future opportunities </w:t>
      </w:r>
      <w:r>
        <w:rPr>
          <w:color w:val="FFFFFF"/>
          <w:spacing w:val="-1"/>
          <w:w w:val="95"/>
          <w:sz w:val="22"/>
        </w:rPr>
        <w:t>and challenges facing</w:t>
      </w:r>
      <w:r>
        <w:rPr>
          <w:color w:val="FFFFFF"/>
          <w:spacing w:val="-56"/>
          <w:w w:val="95"/>
          <w:sz w:val="22"/>
        </w:rPr>
        <w:t> </w:t>
      </w:r>
      <w:r>
        <w:rPr>
          <w:color w:val="FFFFFF"/>
          <w:sz w:val="22"/>
        </w:rPr>
        <w:t>councils</w:t>
      </w:r>
      <w:r>
        <w:rPr>
          <w:color w:val="FFFFFF"/>
          <w:spacing w:val="4"/>
          <w:sz w:val="22"/>
        </w:rPr>
        <w:t> </w:t>
      </w:r>
      <w:r>
        <w:rPr>
          <w:color w:val="FFFFFF"/>
          <w:sz w:val="22"/>
        </w:rPr>
        <w:t>and</w:t>
      </w:r>
      <w:r>
        <w:rPr>
          <w:color w:val="FFFFFF"/>
          <w:spacing w:val="5"/>
          <w:sz w:val="22"/>
        </w:rPr>
        <w:t> </w:t>
      </w:r>
      <w:r>
        <w:rPr>
          <w:color w:val="FFFFFF"/>
          <w:sz w:val="22"/>
        </w:rPr>
        <w:t>communities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90" w:after="0"/>
        <w:ind w:left="390" w:right="570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3"/>
          <w:w w:val="95"/>
          <w:sz w:val="22"/>
        </w:rPr>
        <w:t>leveraging local </w:t>
      </w:r>
      <w:r>
        <w:rPr>
          <w:color w:val="FFFFFF"/>
          <w:spacing w:val="-2"/>
          <w:w w:val="95"/>
          <w:sz w:val="22"/>
        </w:rPr>
        <w:t>government’s expertise to inform our</w:t>
      </w:r>
      <w:r>
        <w:rPr>
          <w:color w:val="FFFFFF"/>
          <w:spacing w:val="-56"/>
          <w:w w:val="95"/>
          <w:sz w:val="22"/>
        </w:rPr>
        <w:t> </w:t>
      </w:r>
      <w:r>
        <w:rPr>
          <w:color w:val="FFFFFF"/>
          <w:sz w:val="22"/>
        </w:rPr>
        <w:t>advocacy</w:t>
      </w:r>
      <w:r>
        <w:rPr>
          <w:color w:val="FFFFFF"/>
          <w:spacing w:val="8"/>
          <w:sz w:val="22"/>
        </w:rPr>
        <w:t> </w:t>
      </w:r>
      <w:r>
        <w:rPr>
          <w:color w:val="FFFFFF"/>
          <w:sz w:val="22"/>
        </w:rPr>
        <w:t>activities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90" w:after="0"/>
        <w:ind w:left="390" w:right="804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2"/>
          <w:w w:val="95"/>
          <w:sz w:val="22"/>
        </w:rPr>
        <w:t>developing relationships with stakeholders to </w:t>
      </w:r>
      <w:r>
        <w:rPr>
          <w:color w:val="FFFFFF"/>
          <w:spacing w:val="-1"/>
          <w:w w:val="95"/>
          <w:sz w:val="22"/>
        </w:rPr>
        <w:t>build</w:t>
      </w:r>
      <w:r>
        <w:rPr>
          <w:color w:val="FFFFFF"/>
          <w:spacing w:val="-56"/>
          <w:w w:val="95"/>
          <w:sz w:val="22"/>
        </w:rPr>
        <w:t> </w:t>
      </w:r>
      <w:r>
        <w:rPr>
          <w:color w:val="FFFFFF"/>
          <w:sz w:val="22"/>
        </w:rPr>
        <w:t>understanding</w:t>
      </w:r>
      <w:r>
        <w:rPr>
          <w:color w:val="FFFFFF"/>
          <w:spacing w:val="-2"/>
          <w:sz w:val="22"/>
        </w:rPr>
        <w:t> </w:t>
      </w:r>
      <w:r>
        <w:rPr>
          <w:color w:val="FFFFFF"/>
          <w:sz w:val="22"/>
        </w:rPr>
        <w:t>of</w:t>
      </w:r>
      <w:r>
        <w:rPr>
          <w:color w:val="FFFFFF"/>
          <w:spacing w:val="-1"/>
          <w:sz w:val="22"/>
        </w:rPr>
        <w:t> </w:t>
      </w:r>
      <w:r>
        <w:rPr>
          <w:color w:val="FFFFFF"/>
          <w:sz w:val="22"/>
        </w:rPr>
        <w:t>local</w:t>
      </w:r>
      <w:r>
        <w:rPr>
          <w:color w:val="FFFFFF"/>
          <w:spacing w:val="-1"/>
          <w:sz w:val="22"/>
        </w:rPr>
        <w:t> </w:t>
      </w:r>
      <w:r>
        <w:rPr>
          <w:color w:val="FFFFFF"/>
          <w:sz w:val="22"/>
        </w:rPr>
        <w:t>government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90" w:after="0"/>
        <w:ind w:left="390" w:right="334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2"/>
          <w:w w:val="95"/>
          <w:sz w:val="22"/>
        </w:rPr>
        <w:t>collaborating </w:t>
      </w:r>
      <w:r>
        <w:rPr>
          <w:color w:val="FFFFFF"/>
          <w:spacing w:val="-1"/>
          <w:w w:val="95"/>
          <w:sz w:val="22"/>
        </w:rPr>
        <w:t>with governments to shape new initiatives</w:t>
      </w:r>
      <w:r>
        <w:rPr>
          <w:color w:val="FFFFFF"/>
          <w:spacing w:val="-56"/>
          <w:w w:val="95"/>
          <w:sz w:val="22"/>
        </w:rPr>
        <w:t> </w:t>
      </w:r>
      <w:r>
        <w:rPr>
          <w:color w:val="FFFFFF"/>
          <w:sz w:val="22"/>
        </w:rPr>
        <w:t>and</w:t>
      </w:r>
      <w:r>
        <w:rPr>
          <w:color w:val="FFFFFF"/>
          <w:spacing w:val="7"/>
          <w:sz w:val="22"/>
        </w:rPr>
        <w:t> </w:t>
      </w:r>
      <w:r>
        <w:rPr>
          <w:color w:val="FFFFFF"/>
          <w:sz w:val="22"/>
        </w:rPr>
        <w:t>reform</w:t>
      </w:r>
      <w:r>
        <w:rPr>
          <w:color w:val="FFFFFF"/>
          <w:spacing w:val="7"/>
          <w:sz w:val="22"/>
        </w:rPr>
        <w:t> </w:t>
      </w:r>
      <w:r>
        <w:rPr>
          <w:color w:val="FFFFFF"/>
          <w:sz w:val="22"/>
        </w:rPr>
        <w:t>programs.</w:t>
      </w:r>
    </w:p>
    <w:p>
      <w:pPr>
        <w:pStyle w:val="BodyText"/>
        <w:spacing w:before="246"/>
        <w:ind w:left="106"/>
      </w:pPr>
      <w:r>
        <w:rPr>
          <w:color w:val="FFFFFF"/>
          <w:w w:val="95"/>
        </w:rPr>
        <w:t>We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deliver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services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to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our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members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focussed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on: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98" w:after="0"/>
        <w:ind w:left="390" w:right="956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2"/>
          <w:sz w:val="22"/>
        </w:rPr>
        <w:t>building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2"/>
          <w:sz w:val="22"/>
        </w:rPr>
        <w:t>the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2"/>
          <w:sz w:val="22"/>
        </w:rPr>
        <w:t>capacity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2"/>
          <w:sz w:val="22"/>
        </w:rPr>
        <w:t>and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2"/>
          <w:sz w:val="22"/>
        </w:rPr>
        <w:t>capability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2"/>
          <w:sz w:val="22"/>
        </w:rPr>
        <w:t>of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1"/>
          <w:sz w:val="22"/>
        </w:rPr>
        <w:t>the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1"/>
          <w:sz w:val="22"/>
        </w:rPr>
        <w:t>local</w:t>
      </w:r>
      <w:r>
        <w:rPr>
          <w:color w:val="FFFFFF"/>
          <w:spacing w:val="-58"/>
          <w:sz w:val="22"/>
        </w:rPr>
        <w:t> </w:t>
      </w:r>
      <w:r>
        <w:rPr>
          <w:color w:val="FFFFFF"/>
          <w:sz w:val="22"/>
        </w:rPr>
        <w:t>government</w:t>
      </w:r>
      <w:r>
        <w:rPr>
          <w:color w:val="FFFFFF"/>
          <w:spacing w:val="6"/>
          <w:sz w:val="22"/>
        </w:rPr>
        <w:t> </w:t>
      </w:r>
      <w:r>
        <w:rPr>
          <w:color w:val="FFFFFF"/>
          <w:sz w:val="22"/>
        </w:rPr>
        <w:t>sector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90" w:after="0"/>
        <w:ind w:left="390" w:right="539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2"/>
          <w:w w:val="95"/>
          <w:sz w:val="22"/>
        </w:rPr>
        <w:t>offering commercial services and programs that meet</w:t>
      </w:r>
      <w:r>
        <w:rPr>
          <w:color w:val="FFFFFF"/>
          <w:spacing w:val="-56"/>
          <w:w w:val="95"/>
          <w:sz w:val="22"/>
        </w:rPr>
        <w:t> </w:t>
      </w:r>
      <w:r>
        <w:rPr>
          <w:color w:val="FFFFFF"/>
          <w:sz w:val="22"/>
        </w:rPr>
        <w:t>council</w:t>
      </w:r>
      <w:r>
        <w:rPr>
          <w:color w:val="FFFFFF"/>
          <w:spacing w:val="8"/>
          <w:sz w:val="22"/>
        </w:rPr>
        <w:t> </w:t>
      </w:r>
      <w:r>
        <w:rPr>
          <w:color w:val="FFFFFF"/>
          <w:sz w:val="22"/>
        </w:rPr>
        <w:t>needs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47" w:lineRule="auto" w:before="189" w:after="0"/>
        <w:ind w:left="390" w:right="862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w w:val="95"/>
          <w:sz w:val="22"/>
        </w:rPr>
        <w:t>highlighting</w:t>
      </w:r>
      <w:r>
        <w:rPr>
          <w:color w:val="FFFFFF"/>
          <w:spacing w:val="-12"/>
          <w:w w:val="95"/>
          <w:sz w:val="22"/>
        </w:rPr>
        <w:t> </w:t>
      </w:r>
      <w:r>
        <w:rPr>
          <w:color w:val="FFFFFF"/>
          <w:w w:val="95"/>
          <w:sz w:val="22"/>
        </w:rPr>
        <w:t>best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w w:val="95"/>
          <w:sz w:val="22"/>
        </w:rPr>
        <w:t>practice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w w:val="95"/>
          <w:sz w:val="22"/>
        </w:rPr>
        <w:t>and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w w:val="95"/>
          <w:sz w:val="22"/>
        </w:rPr>
        <w:t>sharing</w:t>
      </w:r>
      <w:r>
        <w:rPr>
          <w:color w:val="FFFFFF"/>
          <w:spacing w:val="-11"/>
          <w:w w:val="95"/>
          <w:sz w:val="22"/>
        </w:rPr>
        <w:t> </w:t>
      </w:r>
      <w:r>
        <w:rPr>
          <w:color w:val="FFFFFF"/>
          <w:w w:val="95"/>
          <w:sz w:val="22"/>
        </w:rPr>
        <w:t>knowledge</w:t>
      </w:r>
      <w:r>
        <w:rPr>
          <w:color w:val="FFFFFF"/>
          <w:spacing w:val="-55"/>
          <w:w w:val="95"/>
          <w:sz w:val="22"/>
        </w:rPr>
        <w:t> </w:t>
      </w:r>
      <w:r>
        <w:rPr>
          <w:color w:val="FFFFFF"/>
          <w:sz w:val="22"/>
        </w:rPr>
        <w:t>from</w:t>
      </w:r>
      <w:r>
        <w:rPr>
          <w:color w:val="FFFFFF"/>
          <w:spacing w:val="-1"/>
          <w:sz w:val="22"/>
        </w:rPr>
        <w:t> </w:t>
      </w:r>
      <w:r>
        <w:rPr>
          <w:color w:val="FFFFFF"/>
          <w:sz w:val="22"/>
        </w:rPr>
        <w:t>across Victoria</w:t>
      </w:r>
      <w:r>
        <w:rPr>
          <w:color w:val="FFFFFF"/>
          <w:spacing w:val="-1"/>
          <w:sz w:val="22"/>
        </w:rPr>
        <w:t> </w:t>
      </w:r>
      <w:r>
        <w:rPr>
          <w:color w:val="FFFFFF"/>
          <w:sz w:val="22"/>
        </w:rPr>
        <w:t>and nationally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56" w:lineRule="auto" w:before="190" w:after="0"/>
        <w:ind w:left="390" w:right="1244" w:hanging="284"/>
        <w:jc w:val="left"/>
        <w:rPr>
          <w:rFonts w:ascii="Symbol" w:hAnsi="Symbol"/>
          <w:color w:val="FFFFFF"/>
          <w:sz w:val="22"/>
        </w:rPr>
      </w:pPr>
      <w:r>
        <w:rPr>
          <w:color w:val="FFFFFF"/>
          <w:spacing w:val="-1"/>
          <w:w w:val="95"/>
          <w:sz w:val="22"/>
        </w:rPr>
        <w:t>engaging with member councils </w:t>
      </w:r>
      <w:r>
        <w:rPr>
          <w:color w:val="FFFFFF"/>
          <w:w w:val="95"/>
          <w:sz w:val="22"/>
        </w:rPr>
        <w:t>on emerging</w:t>
      </w:r>
      <w:r>
        <w:rPr>
          <w:color w:val="FFFFFF"/>
          <w:spacing w:val="-56"/>
          <w:w w:val="95"/>
          <w:sz w:val="22"/>
        </w:rPr>
        <w:t> </w:t>
      </w:r>
      <w:r>
        <w:rPr>
          <w:color w:val="FFFFFF"/>
          <w:sz w:val="22"/>
        </w:rPr>
        <w:t>needs in relation to procurement and</w:t>
      </w:r>
      <w:r>
        <w:rPr>
          <w:color w:val="FFFFFF"/>
          <w:spacing w:val="1"/>
          <w:sz w:val="22"/>
        </w:rPr>
        <w:t> </w:t>
      </w:r>
      <w:r>
        <w:rPr>
          <w:color w:val="FFFFFF"/>
          <w:sz w:val="22"/>
        </w:rPr>
        <w:t>insurance</w:t>
      </w:r>
      <w:r>
        <w:rPr>
          <w:color w:val="FFFFFF"/>
          <w:spacing w:val="5"/>
          <w:sz w:val="22"/>
        </w:rPr>
        <w:t> </w:t>
      </w:r>
      <w:r>
        <w:rPr>
          <w:color w:val="FFFFFF"/>
          <w:sz w:val="22"/>
        </w:rPr>
        <w:t>services.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56" w:lineRule="auto"/>
        <w:ind w:left="486" w:right="1075" w:firstLine="694"/>
        <w:jc w:val="right"/>
      </w:pPr>
      <w:r>
        <w:rPr>
          <w:color w:val="FFFFFF"/>
          <w:spacing w:val="-1"/>
          <w:w w:val="95"/>
        </w:rPr>
        <w:t>MAV President</w:t>
      </w:r>
      <w:r>
        <w:rPr>
          <w:color w:val="FFFFFF"/>
          <w:spacing w:val="-56"/>
          <w:w w:val="95"/>
        </w:rPr>
        <w:t> </w:t>
      </w:r>
      <w:r>
        <w:rPr>
          <w:color w:val="FFFFFF"/>
        </w:rPr>
        <w:t>Cr</w:t>
      </w:r>
      <w:r>
        <w:rPr>
          <w:color w:val="FFFFFF"/>
          <w:spacing w:val="4"/>
        </w:rPr>
        <w:t> </w:t>
      </w:r>
      <w:r>
        <w:rPr>
          <w:color w:val="FFFFFF"/>
        </w:rPr>
        <w:t>David</w:t>
      </w:r>
      <w:r>
        <w:rPr>
          <w:color w:val="FFFFFF"/>
          <w:spacing w:val="4"/>
        </w:rPr>
        <w:t> </w:t>
      </w:r>
      <w:r>
        <w:rPr>
          <w:color w:val="FFFFFF"/>
        </w:rPr>
        <w:t>Clark</w:t>
      </w:r>
      <w:r>
        <w:rPr>
          <w:color w:val="FFFFFF"/>
          <w:spacing w:val="1"/>
        </w:rPr>
        <w:t> </w:t>
      </w:r>
      <w:r>
        <w:rPr>
          <w:color w:val="FFFFFF"/>
          <w:w w:val="90"/>
        </w:rPr>
        <w:t>Pyrenees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Shire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Council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33"/>
        </w:rPr>
      </w:pPr>
    </w:p>
    <w:p>
      <w:pPr>
        <w:pStyle w:val="BodyText"/>
        <w:spacing w:line="259" w:lineRule="auto"/>
        <w:ind w:left="612" w:right="1074" w:hanging="253"/>
        <w:jc w:val="right"/>
      </w:pPr>
      <w:r>
        <w:rPr>
          <w:w w:val="95"/>
        </w:rPr>
        <w:t>Deputy</w:t>
      </w:r>
      <w:r>
        <w:rPr>
          <w:spacing w:val="2"/>
          <w:w w:val="95"/>
        </w:rPr>
        <w:t> </w:t>
      </w:r>
      <w:r>
        <w:rPr>
          <w:w w:val="95"/>
        </w:rPr>
        <w:t>President</w:t>
      </w:r>
      <w:r>
        <w:rPr>
          <w:spacing w:val="3"/>
          <w:w w:val="95"/>
        </w:rPr>
        <w:t> </w:t>
      </w:r>
      <w:r>
        <w:rPr>
          <w:w w:val="95"/>
        </w:rPr>
        <w:t>Metro</w:t>
      </w:r>
      <w:r>
        <w:rPr>
          <w:spacing w:val="-55"/>
          <w:w w:val="95"/>
        </w:rPr>
        <w:t> </w:t>
      </w:r>
      <w:r>
        <w:rPr/>
        <w:t>Cr Rohan Leppert</w:t>
      </w:r>
      <w:r>
        <w:rPr>
          <w:spacing w:val="1"/>
        </w:rPr>
        <w:t> </w:t>
      </w:r>
      <w:r>
        <w:rPr>
          <w:spacing w:val="-1"/>
          <w:w w:val="95"/>
        </w:rPr>
        <w:t>Metro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Central</w:t>
      </w:r>
      <w:r>
        <w:rPr>
          <w:spacing w:val="-11"/>
          <w:w w:val="95"/>
        </w:rPr>
        <w:t> </w:t>
      </w:r>
      <w:r>
        <w:rPr>
          <w:w w:val="95"/>
        </w:rPr>
        <w:t>Region</w:t>
      </w:r>
      <w:r>
        <w:rPr>
          <w:spacing w:val="-55"/>
          <w:w w:val="95"/>
        </w:rPr>
        <w:t> </w:t>
      </w:r>
      <w:r>
        <w:rPr/>
        <w:t>City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Melbourne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3"/>
        </w:rPr>
      </w:pPr>
    </w:p>
    <w:p>
      <w:pPr>
        <w:pStyle w:val="BodyText"/>
        <w:ind w:right="1075"/>
        <w:jc w:val="right"/>
      </w:pPr>
      <w:r>
        <w:rPr>
          <w:w w:val="90"/>
        </w:rPr>
        <w:t>Deputy</w:t>
      </w:r>
      <w:r>
        <w:rPr>
          <w:spacing w:val="30"/>
          <w:w w:val="90"/>
        </w:rPr>
        <w:t> </w:t>
      </w:r>
      <w:r>
        <w:rPr>
          <w:w w:val="90"/>
        </w:rPr>
        <w:t>President</w:t>
      </w:r>
      <w:r>
        <w:rPr>
          <w:spacing w:val="30"/>
          <w:w w:val="90"/>
        </w:rPr>
        <w:t> </w:t>
      </w:r>
      <w:r>
        <w:rPr>
          <w:w w:val="90"/>
        </w:rPr>
        <w:t>Rural</w:t>
      </w:r>
    </w:p>
    <w:p>
      <w:pPr>
        <w:pStyle w:val="BodyText"/>
        <w:spacing w:line="266" w:lineRule="auto" w:before="7"/>
        <w:ind w:left="106" w:right="1075" w:firstLine="1033"/>
        <w:jc w:val="right"/>
      </w:pPr>
      <w:r>
        <w:rPr>
          <w:spacing w:val="-1"/>
          <w:w w:val="95"/>
        </w:rPr>
        <w:t>Cr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Ruth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Gstrein</w:t>
      </w:r>
      <w:r>
        <w:rPr>
          <w:spacing w:val="-55"/>
          <w:w w:val="95"/>
        </w:rPr>
        <w:t> </w:t>
      </w:r>
      <w:r>
        <w:rPr>
          <w:spacing w:val="-1"/>
          <w:w w:val="95"/>
        </w:rPr>
        <w:t>Rural South </w:t>
      </w:r>
      <w:r>
        <w:rPr>
          <w:w w:val="95"/>
        </w:rPr>
        <w:t>West Region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Corangamite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Shire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Council</w:t>
      </w:r>
    </w:p>
    <w:p>
      <w:pPr>
        <w:spacing w:after="0" w:line="266" w:lineRule="auto"/>
        <w:jc w:val="right"/>
        <w:sectPr>
          <w:pgSz w:w="11910" w:h="16840"/>
          <w:pgMar w:top="580" w:bottom="280" w:left="460" w:right="0"/>
          <w:cols w:num="2" w:equalWidth="0">
            <w:col w:w="5762" w:space="2039"/>
            <w:col w:w="364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4.173pt;margin-top:14.173015pt;width:581.15pt;height:813.55pt;mso-position-horizontal-relative:page;mso-position-vertical-relative:page;z-index:-16478208" id="docshapegroup31" coordorigin="283,283" coordsize="11623,16271">
            <v:shape style="position:absolute;left:283;top:283;width:11623;height:16271" type="#_x0000_t75" id="docshape32" stroked="false">
              <v:imagedata r:id="rId19" o:title=""/>
            </v:shape>
            <v:rect style="position:absolute;left:283;top:283;width:6804;height:16271" id="docshape33" filled="true" fillcolor="#00598e" stroked="false">
              <v:fill type="solid"/>
            </v:rect>
            <v:shape style="position:absolute;left:9046;top:2410;width:1772;height:1772" type="#_x0000_t75" id="docshape34" stroked="false">
              <v:imagedata r:id="rId20" o:title=""/>
            </v:shape>
            <v:rect style="position:absolute;left:9046;top:2410;width:1772;height:1772" id="docshape35" filled="false" stroked="true" strokeweight="1pt" strokecolor="#00598e">
              <v:stroke dashstyle="solid"/>
            </v:rect>
            <v:shape style="position:absolute;left:9046;top:5862;width:1772;height:1772" type="#_x0000_t75" id="docshape36" stroked="false">
              <v:imagedata r:id="rId21" o:title=""/>
            </v:shape>
            <v:rect style="position:absolute;left:9046;top:5862;width:1772;height:1772" id="docshape37" filled="false" stroked="true" strokeweight="1pt" strokecolor="#00598e">
              <v:stroke dashstyle="solid"/>
            </v:rect>
            <v:shape style="position:absolute;left:9046;top:9594;width:1772;height:1772" type="#_x0000_t75" id="docshape38" stroked="false">
              <v:imagedata r:id="rId22" o:title=""/>
            </v:shape>
            <v:rect style="position:absolute;left:9046;top:9594;width:1772;height:1772" id="docshape39" filled="false" stroked="true" strokeweight="1pt" strokecolor="#00598e">
              <v:stroke dashstyle="solid"/>
            </v:rect>
            <v:shape style="position:absolute;left:8130;top:13830;width:1390;height:1248" id="docshape40" coordorigin="8131,13831" coordsize="1390,1248" path="m9513,14953l8137,14953,8131,14960,8131,15071,8137,15078,9513,15078,9520,15071,9520,15048,8161,15048,8161,14984,9520,14984,9520,14960,9513,14953xm9520,14984l9489,14984,9489,15048,9520,15048,9520,14984xm8225,14279l8194,14279,8194,14385,8201,14392,8236,14392,8236,14953,8267,14953,8267,14392,8535,14392,8542,14385,8542,14361,8225,14361,8225,14279xm8535,14392l8470,14392,8470,14953,8501,14953,8501,14392,8535,14392xm8682,14279l8651,14279,8651,14385,8658,14392,8693,14392,8693,14953,8723,14953,8723,14392,8992,14392,8999,14385,8999,14361,8682,14361,8682,14279xm8992,14392l8927,14392,8927,14953,8958,14953,8958,14392,8992,14392xm9139,14279l9108,14279,9108,14385,9115,14392,9150,14392,9150,14953,9180,14953,9180,14392,9449,14392,9456,14385,9456,14361,9139,14361,9139,14279xm9449,14392l9384,14392,9384,14953,9414,14953,9414,14392,9449,14392xm8542,14279l8512,14279,8512,14361,8542,14361,8542,14279xm8999,14279l8969,14279,8969,14361,8999,14361,8999,14279xm9456,14279l9426,14279,9426,14361,9456,14361,9456,14279xm8827,13831l8823,13831,8134,14163,8131,14168,8131,14273,8137,14279,9513,14279,9520,14273,9520,14249,8161,14249,8161,14184,8825,13863,8896,13863,8827,13831xm8896,13863l8825,13863,9489,14184,9489,14249,9520,14249,9520,14167,9516,14162,9510,14160,8896,13863xe" filled="true" fillcolor="#b76dad" stroked="false">
              <v:path arrowok="t"/>
              <v:fill type="solid"/>
            </v:shape>
            <v:shape style="position:absolute;left:7546;top:13276;width:2558;height:2558" id="docshape41" coordorigin="7547,13276" coordsize="2558,2558" path="m8825,15833l8900,15831,8974,15825,9047,15814,9118,15800,9188,15781,9256,15759,9323,15733,9387,15703,9450,15670,9511,15634,9569,15595,9625,15552,9678,15507,9729,15459,9778,15408,9823,15354,9865,15298,9905,15240,9941,15180,9974,15117,10003,15052,10029,14986,10052,14918,10070,14848,10085,14777,10095,14704,10102,14630,10104,14555,10102,14480,10095,14406,10085,14333,10070,14262,10052,14192,10029,14124,10003,14057,9974,13992,9941,13930,9905,13869,9865,13811,9823,13755,9778,13702,9729,13651,9678,13602,9625,13557,9569,13515,9511,13475,9450,13439,9387,13406,9323,13377,9256,13351,9188,13328,9118,13310,9047,13295,8974,13285,8900,13278,8825,13276,8750,13278,8676,13285,8603,13295,8532,13310,8462,13328,8394,13351,8328,13377,8263,13406,8200,13439,8140,13475,8081,13515,8025,13557,7972,13602,7921,13651,7873,13702,7827,13755,7785,13811,7746,13869,7709,13930,7677,13992,7647,14057,7621,14124,7599,14192,7580,14262,7566,14333,7555,14406,7549,14480,7547,14555,7549,14630,7555,14704,7566,14777,7580,14848,7599,14918,7621,14986,7647,15052,7677,15117,7709,15180,7746,15240,7785,15298,7827,15354,7873,15408,7921,15459,7972,15507,8025,15552,8081,15595,8140,15634,8200,15670,8263,15703,8328,15733,8394,15759,8462,15781,8532,15800,8603,15814,8676,15825,8750,15831,8825,15833xe" filled="false" stroked="true" strokeweight="1pt" strokecolor="#b76dad">
              <v:path arrowok="t"/>
              <v:stroke dashstyle="solid"/>
            </v:shape>
            <v:shape style="position:absolute;left:5906;top:14150;width:1814;height:1814" id="docshape42" coordorigin="5906,14150" coordsize="1814,1814" path="m6813,15964l6887,15961,6960,15952,7031,15938,7099,15918,7166,15893,7230,15863,7291,15828,7348,15789,7403,15746,7454,15698,7501,15647,7545,15593,7584,15535,7618,15474,7648,15410,7673,15344,7693,15275,7708,15204,7717,15131,7720,15057,7717,14983,7708,14910,7693,14839,7673,14770,7648,14704,7618,14640,7584,14579,7545,14521,7501,14467,7454,14416,7403,14369,7348,14325,7291,14286,7230,14251,7166,14222,7099,14196,7031,14177,6960,14162,6887,14153,6813,14150,6739,14153,6666,14162,6595,14177,6526,14196,6460,14222,6396,14251,6335,14286,6277,14325,6223,14369,6172,14416,6124,14467,6081,14521,6042,14579,6007,14640,5977,14704,5952,14770,5932,14839,5918,14910,5909,14983,5906,15057,5909,15131,5918,15204,5932,15275,5952,15344,5977,15410,6007,15474,6042,15535,6081,15593,6124,15647,6172,15698,6223,15746,6277,15789,6335,15828,6396,15863,6460,15893,6526,15918,6595,15938,6666,15952,6739,15961,6813,15964xe" filled="false" stroked="true" strokeweight="1pt" strokecolor="#e5ae4f">
              <v:path arrowok="t"/>
              <v:stroke dashstyle="solid"/>
            </v:shape>
            <v:shape style="position:absolute;left:6297;top:14575;width:1032;height:964" id="docshape43" coordorigin="6297,14575" coordsize="1032,964" path="m6580,15215l6555,15215,6555,15464,6557,15479,6561,15493,6568,15506,6577,15517,6588,15526,6601,15533,6615,15537,6630,15539,6687,15539,6702,15537,6716,15533,6728,15526,6739,15517,6742,15514,6616,15514,6604,15508,6595,15499,6586,15490,6580,15478,6580,15215xm6761,15215l6736,15215,6736,15478,6731,15490,6722,15499,6722,15499,6713,15508,6700,15514,6742,15514,6749,15506,6756,15493,6760,15479,6761,15464,6761,15354,6784,15354,6795,15349,6811,15333,6812,15329,6761,15329,6761,15215xm6979,15134l6925,15134,6931,15136,6942,15141,6948,15144,6954,15148,7238,15329,7246,15328,7250,15322,7251,15320,7252,15318,7252,15315,7252,15293,7227,15293,6979,15134xm6820,14702l6496,14702,6485,14707,6477,14715,6477,14715,6470,14722,6465,14733,6465,14769,6406,14769,6395,14774,6387,14781,6379,14789,6374,14800,6374,14859,6329,14859,6318,14864,6310,14872,6310,14872,6302,14880,6297,14891,6297,15026,6302,15037,6310,15045,6310,15045,6318,15053,6329,15058,6374,15058,6374,15117,6379,15127,6387,15135,6387,15135,6395,15143,6406,15148,6465,15148,6465,15183,6470,15194,6477,15202,6477,15202,6485,15210,6496,15215,6790,15215,6790,15315,6788,15320,6785,15323,6782,15327,6777,15329,6812,15329,6815,15322,6815,15215,6825,15213,6833,15209,6847,15194,6849,15190,6503,15190,6498,15188,6495,15185,6495,15185,6492,15181,6490,15177,6490,15123,6413,15123,6408,15121,6404,15118,6401,15114,6399,15110,6399,15033,6336,15033,6331,15031,6328,15027,6328,15027,6324,15024,6322,15019,6322,14898,6324,14893,6328,14890,6331,14886,6336,14884,6399,14884,6399,14807,6401,14802,6408,14796,6413,14794,6490,14794,6490,14740,6492,14736,6495,14732,6498,14729,6503,14727,6849,14727,6847,14722,6839,14715,6839,14714,6839,14714,6831,14706,6820,14702xm7252,14610l7227,14610,7227,15293,7252,15293,7252,15058,7297,15058,7308,15053,7316,15045,7324,15037,7326,15033,7252,15033,7252,14884,7326,14884,7324,14880,7315,14871,7315,14871,7307,14864,7296,14859,7252,14859,7252,14610xm6849,14727l6813,14727,6818,14729,6821,14732,6825,14736,6827,14740,6827,15177,6825,15181,6822,15185,6818,15188,6813,15190,6849,15190,6852,15183,6852,15134,6979,15134,6960,15123,6953,15118,6946,15115,6938,15111,6929,15109,6852,15109,6852,14794,6929,14794,6938,14791,6953,14785,6960,14780,6979,14769,6852,14769,6852,14733,6849,14727xm6495,15185l6495,15185,6495,15185,6495,15185xm6490,14794l6465,14794,6465,15123,6490,15123,6490,14794xm6399,14884l6374,14884,6374,15033,6399,15033,6399,14884xm7326,14884l7290,14884,7294,14886,7298,14889,7298,14890,7301,14893,7304,14898,7304,15019,7301,15024,7295,15031,7290,15033,7326,15033,7329,15026,7329,14891,7326,14884xm6328,15027l6328,15027,6328,15027,6328,15027xm7246,14575l7236,14575,7234,14576,7232,14578,6954,14755,6948,14759,6942,14762,6936,14765,6931,14767,6925,14769,6979,14769,7227,14610,7252,14610,7252,14581,7246,14575xe" filled="true" fillcolor="#e5ae4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before="112"/>
        <w:ind w:left="106"/>
      </w:pPr>
      <w:r>
        <w:rPr>
          <w:color w:val="FFFFFF"/>
          <w:w w:val="103"/>
        </w:rPr>
        <w:t>6</w:t>
      </w: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1"/>
        <w:spacing w:before="102"/>
        <w:ind w:left="390"/>
      </w:pPr>
      <w:r>
        <w:rPr>
          <w:color w:val="FFFFFF"/>
        </w:rPr>
        <w:t>BOARD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after="0"/>
        <w:rPr>
          <w:sz w:val="21"/>
        </w:rPr>
        <w:sectPr>
          <w:pgSz w:w="11910" w:h="16840"/>
          <w:pgMar w:top="580" w:bottom="280" w:left="460" w:right="0"/>
        </w:sectPr>
      </w:pPr>
    </w:p>
    <w:p>
      <w:pPr>
        <w:pStyle w:val="BodyText"/>
        <w:spacing w:line="266" w:lineRule="auto" w:before="115"/>
        <w:ind w:left="2459" w:right="26"/>
      </w:pPr>
      <w:r>
        <w:rPr>
          <w:spacing w:val="-2"/>
        </w:rPr>
        <w:t>Cr Joseph </w:t>
      </w:r>
      <w:r>
        <w:rPr>
          <w:spacing w:val="-1"/>
        </w:rPr>
        <w:t>Haweil</w:t>
      </w:r>
      <w:r>
        <w:rPr>
          <w:spacing w:val="-59"/>
        </w:rPr>
        <w:t> </w:t>
      </w:r>
      <w:r>
        <w:rPr>
          <w:w w:val="95"/>
        </w:rPr>
        <w:t>Interface Region</w:t>
      </w:r>
      <w:r>
        <w:rPr>
          <w:spacing w:val="1"/>
          <w:w w:val="95"/>
        </w:rPr>
        <w:t> </w:t>
      </w:r>
      <w:r>
        <w:rPr>
          <w:w w:val="95"/>
        </w:rPr>
        <w:t>Hume</w:t>
      </w:r>
      <w:r>
        <w:rPr>
          <w:spacing w:val="-3"/>
          <w:w w:val="95"/>
        </w:rPr>
        <w:t> </w:t>
      </w:r>
      <w:r>
        <w:rPr>
          <w:w w:val="95"/>
        </w:rPr>
        <w:t>City</w:t>
      </w:r>
      <w:r>
        <w:rPr>
          <w:spacing w:val="-2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115"/>
        <w:ind w:left="2459"/>
      </w:pPr>
      <w:r>
        <w:rPr/>
        <w:br w:type="column"/>
      </w:r>
      <w:r>
        <w:rPr>
          <w:w w:val="90"/>
        </w:rPr>
        <w:t>Cr</w:t>
      </w:r>
      <w:r>
        <w:rPr>
          <w:spacing w:val="12"/>
          <w:w w:val="90"/>
        </w:rPr>
        <w:t> </w:t>
      </w:r>
      <w:r>
        <w:rPr>
          <w:w w:val="90"/>
        </w:rPr>
        <w:t>Brett</w:t>
      </w:r>
      <w:r>
        <w:rPr>
          <w:spacing w:val="13"/>
          <w:w w:val="90"/>
        </w:rPr>
        <w:t> </w:t>
      </w:r>
      <w:r>
        <w:rPr>
          <w:w w:val="90"/>
        </w:rPr>
        <w:t>Tessari</w:t>
      </w:r>
    </w:p>
    <w:p>
      <w:pPr>
        <w:pStyle w:val="BodyText"/>
        <w:spacing w:line="266" w:lineRule="auto" w:before="27"/>
        <w:ind w:left="2459" w:right="1657"/>
      </w:pPr>
      <w:r>
        <w:rPr>
          <w:w w:val="95"/>
        </w:rPr>
        <w:t>Rural Gippsland Region</w:t>
      </w:r>
      <w:r>
        <w:rPr>
          <w:spacing w:val="1"/>
          <w:w w:val="95"/>
        </w:rPr>
        <w:t> </w:t>
      </w:r>
      <w:r>
        <w:rPr>
          <w:w w:val="90"/>
        </w:rPr>
        <w:t>Bass</w:t>
      </w:r>
      <w:r>
        <w:rPr>
          <w:spacing w:val="15"/>
          <w:w w:val="90"/>
        </w:rPr>
        <w:t> </w:t>
      </w:r>
      <w:r>
        <w:rPr>
          <w:w w:val="90"/>
        </w:rPr>
        <w:t>Coast</w:t>
      </w:r>
      <w:r>
        <w:rPr>
          <w:spacing w:val="15"/>
          <w:w w:val="90"/>
        </w:rPr>
        <w:t> </w:t>
      </w:r>
      <w:r>
        <w:rPr>
          <w:w w:val="90"/>
        </w:rPr>
        <w:t>Shire</w:t>
      </w:r>
      <w:r>
        <w:rPr>
          <w:spacing w:val="16"/>
          <w:w w:val="90"/>
        </w:rPr>
        <w:t> </w:t>
      </w:r>
      <w:r>
        <w:rPr>
          <w:w w:val="90"/>
        </w:rPr>
        <w:t>Council</w:t>
      </w:r>
    </w:p>
    <w:p>
      <w:pPr>
        <w:spacing w:after="0" w:line="266" w:lineRule="auto"/>
        <w:sectPr>
          <w:type w:val="continuous"/>
          <w:pgSz w:w="11910" w:h="16840"/>
          <w:pgMar w:top="1580" w:bottom="280" w:left="460" w:right="0"/>
          <w:cols w:num="2" w:equalWidth="0">
            <w:col w:w="4231" w:space="792"/>
            <w:col w:w="64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spacing w:line="266" w:lineRule="auto" w:before="115"/>
        <w:ind w:left="2473" w:right="35"/>
      </w:pPr>
      <w:r>
        <w:rPr/>
        <w:t>Cr Tom Melican</w:t>
      </w:r>
      <w:r>
        <w:rPr>
          <w:spacing w:val="1"/>
        </w:rPr>
        <w:t> </w:t>
      </w:r>
      <w:r>
        <w:rPr>
          <w:w w:val="90"/>
        </w:rPr>
        <w:t>Metro</w:t>
      </w:r>
      <w:r>
        <w:rPr>
          <w:spacing w:val="3"/>
          <w:w w:val="90"/>
        </w:rPr>
        <w:t> </w:t>
      </w:r>
      <w:r>
        <w:rPr>
          <w:w w:val="90"/>
        </w:rPr>
        <w:t>East</w:t>
      </w:r>
      <w:r>
        <w:rPr>
          <w:spacing w:val="3"/>
          <w:w w:val="90"/>
        </w:rPr>
        <w:t> </w:t>
      </w:r>
      <w:r>
        <w:rPr>
          <w:w w:val="90"/>
        </w:rPr>
        <w:t>Region</w:t>
      </w:r>
      <w:r>
        <w:rPr>
          <w:spacing w:val="-52"/>
          <w:w w:val="90"/>
        </w:rPr>
        <w:t> </w:t>
      </w:r>
      <w:r>
        <w:rPr/>
        <w:t>City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Banyule</w:t>
      </w:r>
    </w:p>
    <w:p>
      <w:pPr>
        <w:pStyle w:val="BodyText"/>
        <w:spacing w:before="115"/>
        <w:ind w:left="2473"/>
      </w:pPr>
      <w:r>
        <w:rPr/>
        <w:br w:type="column"/>
      </w:r>
      <w:r>
        <w:rPr>
          <w:w w:val="95"/>
        </w:rPr>
        <w:t>Cr Jennifer Anderson</w:t>
      </w:r>
    </w:p>
    <w:p>
      <w:pPr>
        <w:pStyle w:val="BodyText"/>
        <w:spacing w:line="266" w:lineRule="auto" w:before="27"/>
        <w:ind w:left="2473" w:right="1049"/>
      </w:pPr>
      <w:r>
        <w:rPr>
          <w:spacing w:val="-1"/>
        </w:rPr>
        <w:t>Rural North </w:t>
      </w:r>
      <w:r>
        <w:rPr/>
        <w:t>Central Region</w:t>
      </w:r>
      <w:r>
        <w:rPr>
          <w:spacing w:val="1"/>
        </w:rPr>
        <w:t> </w:t>
      </w:r>
      <w:r>
        <w:rPr>
          <w:spacing w:val="-1"/>
          <w:w w:val="95"/>
        </w:rPr>
        <w:t>Macedon</w:t>
      </w:r>
      <w:r>
        <w:rPr>
          <w:spacing w:val="-12"/>
          <w:w w:val="95"/>
        </w:rPr>
        <w:t> </w:t>
      </w:r>
      <w:r>
        <w:rPr>
          <w:w w:val="95"/>
        </w:rPr>
        <w:t>Ranges</w:t>
      </w:r>
      <w:r>
        <w:rPr>
          <w:spacing w:val="-11"/>
          <w:w w:val="95"/>
        </w:rPr>
        <w:t> </w:t>
      </w:r>
      <w:r>
        <w:rPr>
          <w:w w:val="95"/>
        </w:rPr>
        <w:t>Shire</w:t>
      </w:r>
      <w:r>
        <w:rPr>
          <w:spacing w:val="-11"/>
          <w:w w:val="95"/>
        </w:rPr>
        <w:t> </w:t>
      </w:r>
      <w:r>
        <w:rPr>
          <w:w w:val="95"/>
        </w:rPr>
        <w:t>Council</w:t>
      </w:r>
    </w:p>
    <w:p>
      <w:pPr>
        <w:spacing w:after="0" w:line="266" w:lineRule="auto"/>
        <w:sectPr>
          <w:type w:val="continuous"/>
          <w:pgSz w:w="11910" w:h="16840"/>
          <w:pgMar w:top="1580" w:bottom="280" w:left="460" w:right="0"/>
          <w:cols w:num="2" w:equalWidth="0">
            <w:col w:w="4174" w:space="835"/>
            <w:col w:w="64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spacing w:line="266" w:lineRule="auto" w:before="115"/>
        <w:ind w:left="2473" w:right="27"/>
      </w:pPr>
      <w:r>
        <w:rPr/>
        <w:t>Cr Jami Klisaris</w:t>
      </w:r>
      <w:r>
        <w:rPr>
          <w:spacing w:val="1"/>
        </w:rPr>
        <w:t> </w:t>
      </w:r>
      <w:r>
        <w:rPr>
          <w:w w:val="95"/>
        </w:rPr>
        <w:t>Metro South East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City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of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Stonnington</w:t>
      </w:r>
    </w:p>
    <w:p>
      <w:pPr>
        <w:pStyle w:val="BodyText"/>
        <w:spacing w:before="115"/>
        <w:ind w:left="2473"/>
      </w:pPr>
      <w:r>
        <w:rPr/>
        <w:br w:type="column"/>
      </w:r>
      <w:r>
        <w:rPr>
          <w:w w:val="95"/>
        </w:rPr>
        <w:t>Cr</w:t>
      </w:r>
      <w:r>
        <w:rPr>
          <w:spacing w:val="13"/>
          <w:w w:val="95"/>
        </w:rPr>
        <w:t> </w:t>
      </w:r>
      <w:r>
        <w:rPr>
          <w:w w:val="95"/>
        </w:rPr>
        <w:t>Aaron</w:t>
      </w:r>
      <w:r>
        <w:rPr>
          <w:spacing w:val="14"/>
          <w:w w:val="95"/>
        </w:rPr>
        <w:t> </w:t>
      </w:r>
      <w:r>
        <w:rPr>
          <w:w w:val="95"/>
        </w:rPr>
        <w:t>Scales</w:t>
      </w:r>
    </w:p>
    <w:p>
      <w:pPr>
        <w:pStyle w:val="BodyText"/>
        <w:spacing w:line="266" w:lineRule="auto" w:before="28"/>
        <w:ind w:left="2473" w:right="1799"/>
      </w:pPr>
      <w:r>
        <w:rPr>
          <w:w w:val="90"/>
        </w:rPr>
        <w:t>Rural</w:t>
      </w:r>
      <w:r>
        <w:rPr>
          <w:spacing w:val="1"/>
          <w:w w:val="90"/>
        </w:rPr>
        <w:t> </w:t>
      </w:r>
      <w:r>
        <w:rPr>
          <w:w w:val="90"/>
        </w:rPr>
        <w:t>North</w:t>
      </w:r>
      <w:r>
        <w:rPr>
          <w:spacing w:val="1"/>
          <w:w w:val="90"/>
        </w:rPr>
        <w:t> </w:t>
      </w:r>
      <w:r>
        <w:rPr>
          <w:w w:val="90"/>
        </w:rPr>
        <w:t>East</w:t>
      </w:r>
      <w:r>
        <w:rPr>
          <w:spacing w:val="1"/>
          <w:w w:val="90"/>
        </w:rPr>
        <w:t> </w:t>
      </w:r>
      <w:r>
        <w:rPr>
          <w:w w:val="90"/>
        </w:rPr>
        <w:t>Region</w:t>
      </w:r>
      <w:r>
        <w:rPr>
          <w:spacing w:val="-52"/>
          <w:w w:val="90"/>
        </w:rPr>
        <w:t> </w:t>
      </w:r>
      <w:r>
        <w:rPr>
          <w:w w:val="95"/>
        </w:rPr>
        <w:t>Towong</w:t>
      </w:r>
      <w:r>
        <w:rPr>
          <w:spacing w:val="-6"/>
          <w:w w:val="95"/>
        </w:rPr>
        <w:t> </w:t>
      </w:r>
      <w:r>
        <w:rPr>
          <w:w w:val="95"/>
        </w:rPr>
        <w:t>Shire</w:t>
      </w:r>
      <w:r>
        <w:rPr>
          <w:spacing w:val="-5"/>
          <w:w w:val="95"/>
        </w:rPr>
        <w:t> </w:t>
      </w:r>
      <w:r>
        <w:rPr>
          <w:w w:val="95"/>
        </w:rPr>
        <w:t>Council</w:t>
      </w:r>
    </w:p>
    <w:p>
      <w:pPr>
        <w:spacing w:after="0" w:line="266" w:lineRule="auto"/>
        <w:sectPr>
          <w:type w:val="continuous"/>
          <w:pgSz w:w="11910" w:h="16840"/>
          <w:pgMar w:top="1580" w:bottom="280" w:left="460" w:right="0"/>
          <w:cols w:num="2" w:equalWidth="0">
            <w:col w:w="4252" w:space="757"/>
            <w:col w:w="64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line="266" w:lineRule="auto" w:before="246"/>
        <w:ind w:left="2459" w:right="29"/>
      </w:pPr>
      <w:r>
        <w:rPr/>
        <w:t>Cr Kristopher Bolam</w:t>
      </w:r>
      <w:r>
        <w:rPr>
          <w:spacing w:val="1"/>
        </w:rPr>
        <w:t> </w:t>
      </w:r>
      <w:r>
        <w:rPr>
          <w:w w:val="90"/>
        </w:rPr>
        <w:t>Metro</w:t>
      </w:r>
      <w:r>
        <w:rPr>
          <w:spacing w:val="16"/>
          <w:w w:val="90"/>
        </w:rPr>
        <w:t> </w:t>
      </w:r>
      <w:r>
        <w:rPr>
          <w:w w:val="90"/>
        </w:rPr>
        <w:t>Southern</w:t>
      </w:r>
      <w:r>
        <w:rPr>
          <w:spacing w:val="17"/>
          <w:w w:val="90"/>
        </w:rPr>
        <w:t> </w:t>
      </w:r>
      <w:r>
        <w:rPr>
          <w:w w:val="90"/>
        </w:rPr>
        <w:t>Region</w:t>
      </w:r>
      <w:r>
        <w:rPr>
          <w:spacing w:val="-52"/>
          <w:w w:val="90"/>
        </w:rPr>
        <w:t> </w:t>
      </w:r>
      <w:r>
        <w:rPr/>
        <w:t>City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Frankston</w:t>
      </w:r>
    </w:p>
    <w:p>
      <w:pPr>
        <w:spacing w:line="240" w:lineRule="auto" w:before="0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spacing w:before="1"/>
        <w:ind w:left="2459"/>
      </w:pPr>
      <w:r>
        <w:rPr>
          <w:w w:val="95"/>
        </w:rPr>
        <w:t>Cr</w:t>
      </w:r>
      <w:r>
        <w:rPr>
          <w:spacing w:val="7"/>
          <w:w w:val="95"/>
        </w:rPr>
        <w:t> </w:t>
      </w:r>
      <w:r>
        <w:rPr>
          <w:w w:val="95"/>
        </w:rPr>
        <w:t>Murray</w:t>
      </w:r>
      <w:r>
        <w:rPr>
          <w:spacing w:val="8"/>
          <w:w w:val="95"/>
        </w:rPr>
        <w:t> </w:t>
      </w:r>
      <w:r>
        <w:rPr>
          <w:w w:val="95"/>
        </w:rPr>
        <w:t>Emerson</w:t>
      </w:r>
    </w:p>
    <w:p>
      <w:pPr>
        <w:pStyle w:val="BodyText"/>
        <w:spacing w:line="266" w:lineRule="auto" w:before="27"/>
        <w:ind w:left="2459" w:right="1543"/>
      </w:pPr>
      <w:r>
        <w:rPr>
          <w:w w:val="95"/>
        </w:rPr>
        <w:t>Rural North West Region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Northern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Grampians</w:t>
      </w:r>
      <w:r>
        <w:rPr>
          <w:spacing w:val="-9"/>
          <w:w w:val="95"/>
        </w:rPr>
        <w:t> </w:t>
      </w:r>
      <w:r>
        <w:rPr>
          <w:w w:val="95"/>
        </w:rPr>
        <w:t>Shire</w:t>
      </w:r>
      <w:r>
        <w:rPr>
          <w:spacing w:val="-55"/>
          <w:w w:val="95"/>
        </w:rPr>
        <w:t> </w:t>
      </w:r>
      <w:r>
        <w:rPr/>
        <w:t>Council</w:t>
      </w:r>
    </w:p>
    <w:p>
      <w:pPr>
        <w:spacing w:after="0" w:line="266" w:lineRule="auto"/>
        <w:sectPr>
          <w:type w:val="continuous"/>
          <w:pgSz w:w="11910" w:h="16840"/>
          <w:pgMar w:top="1580" w:bottom="280" w:left="460" w:right="0"/>
          <w:cols w:num="2" w:equalWidth="0">
            <w:col w:w="4589" w:space="434"/>
            <w:col w:w="64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spacing w:line="266" w:lineRule="auto" w:before="115"/>
        <w:ind w:left="2459" w:right="32"/>
      </w:pPr>
      <w:r>
        <w:rPr/>
        <w:t>Cr</w:t>
      </w:r>
      <w:r>
        <w:rPr>
          <w:spacing w:val="1"/>
        </w:rPr>
        <w:t> </w:t>
      </w:r>
      <w:r>
        <w:rPr/>
        <w:t>Kathy</w:t>
      </w:r>
      <w:r>
        <w:rPr>
          <w:spacing w:val="2"/>
        </w:rPr>
        <w:t> </w:t>
      </w:r>
      <w:r>
        <w:rPr/>
        <w:t>Majdlik</w:t>
      </w:r>
      <w:r>
        <w:rPr>
          <w:spacing w:val="1"/>
        </w:rPr>
        <w:t> </w:t>
      </w:r>
      <w:r>
        <w:rPr>
          <w:w w:val="95"/>
        </w:rPr>
        <w:t>Metro</w:t>
      </w:r>
      <w:r>
        <w:rPr>
          <w:spacing w:val="-11"/>
          <w:w w:val="95"/>
        </w:rPr>
        <w:t> </w:t>
      </w:r>
      <w:r>
        <w:rPr>
          <w:w w:val="95"/>
        </w:rPr>
        <w:t>West</w:t>
      </w:r>
      <w:r>
        <w:rPr>
          <w:spacing w:val="-10"/>
          <w:w w:val="95"/>
        </w:rPr>
        <w:t> </w:t>
      </w:r>
      <w:r>
        <w:rPr>
          <w:w w:val="95"/>
        </w:rPr>
        <w:t>Region</w:t>
      </w:r>
      <w:r>
        <w:rPr>
          <w:spacing w:val="-55"/>
          <w:w w:val="95"/>
        </w:rPr>
        <w:t> </w:t>
      </w:r>
      <w:r>
        <w:rPr/>
        <w:t>City</w:t>
      </w:r>
      <w:r>
        <w:rPr>
          <w:spacing w:val="4"/>
        </w:rPr>
        <w:t> </w:t>
      </w:r>
      <w:r>
        <w:rPr/>
        <w:t>of</w:t>
      </w:r>
      <w:r>
        <w:rPr>
          <w:spacing w:val="5"/>
        </w:rPr>
        <w:t> </w:t>
      </w:r>
      <w:r>
        <w:rPr/>
        <w:t>Melton</w:t>
      </w:r>
    </w:p>
    <w:p>
      <w:pPr>
        <w:pStyle w:val="BodyText"/>
        <w:spacing w:before="115"/>
        <w:ind w:left="2459"/>
      </w:pPr>
      <w:r>
        <w:rPr/>
        <w:br w:type="column"/>
      </w:r>
      <w:r>
        <w:rPr/>
        <w:t>Cr</w:t>
      </w:r>
      <w:r>
        <w:rPr>
          <w:spacing w:val="-8"/>
        </w:rPr>
        <w:t> </w:t>
      </w:r>
      <w:r>
        <w:rPr/>
        <w:t>Kylie</w:t>
      </w:r>
      <w:r>
        <w:rPr>
          <w:spacing w:val="-7"/>
        </w:rPr>
        <w:t> </w:t>
      </w:r>
      <w:r>
        <w:rPr/>
        <w:t>Grzybek</w:t>
      </w:r>
    </w:p>
    <w:p>
      <w:pPr>
        <w:pStyle w:val="BodyText"/>
        <w:spacing w:line="266" w:lineRule="auto" w:before="27"/>
        <w:ind w:left="2459" w:right="1526"/>
      </w:pPr>
      <w:r>
        <w:rPr>
          <w:w w:val="90"/>
        </w:rPr>
        <w:t>Rural South Central Region</w:t>
      </w:r>
      <w:r>
        <w:rPr>
          <w:spacing w:val="-53"/>
          <w:w w:val="90"/>
        </w:rPr>
        <w:t> </w:t>
      </w:r>
      <w:r>
        <w:rPr/>
        <w:t>City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Greater</w:t>
      </w:r>
      <w:r>
        <w:rPr>
          <w:spacing w:val="-8"/>
        </w:rPr>
        <w:t> </w:t>
      </w:r>
      <w:r>
        <w:rPr/>
        <w:t>Geelong</w:t>
      </w:r>
    </w:p>
    <w:p>
      <w:pPr>
        <w:spacing w:after="0" w:line="266" w:lineRule="auto"/>
        <w:sectPr>
          <w:type w:val="continuous"/>
          <w:pgSz w:w="11910" w:h="16840"/>
          <w:pgMar w:top="1580" w:bottom="280" w:left="460" w:right="0"/>
          <w:cols w:num="2" w:equalWidth="0">
            <w:col w:w="4279" w:space="744"/>
            <w:col w:w="642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4.174015pt;width:581.15pt;height:813.55pt;mso-position-horizontal-relative:page;mso-position-vertical-relative:page;z-index:-16477696" id="docshapegroup44" coordorigin="0,283" coordsize="11623,16271">
            <v:shape style="position:absolute;left:0;top:283;width:11623;height:16271" type="#_x0000_t75" id="docshape45" stroked="false">
              <v:imagedata r:id="rId23" o:title=""/>
            </v:shape>
            <v:shape style="position:absolute;left:860;top:2410;width:1772;height:1772" type="#_x0000_t75" id="docshape46" stroked="false">
              <v:imagedata r:id="rId24" o:title=""/>
            </v:shape>
            <v:rect style="position:absolute;left:860;top:2410;width:1772;height:1772" id="docshape47" filled="false" stroked="true" strokeweight="1pt" strokecolor="#00598e">
              <v:stroke dashstyle="solid"/>
            </v:rect>
            <v:shape style="position:absolute;left:5877;top:12650;width:1772;height:1772" type="#_x0000_t75" id="docshape48" stroked="false">
              <v:imagedata r:id="rId25" o:title=""/>
            </v:shape>
            <v:rect style="position:absolute;left:5877;top:12650;width:1772;height:1772" id="docshape49" filled="false" stroked="true" strokeweight="1pt" strokecolor="#00598e">
              <v:stroke dashstyle="solid"/>
            </v:rect>
            <v:shape style="position:absolute;left:860;top:4970;width:1772;height:1772" type="#_x0000_t75" id="docshape50" stroked="false">
              <v:imagedata r:id="rId26" o:title=""/>
            </v:shape>
            <v:rect style="position:absolute;left:860;top:4970;width:1772;height:1772" id="docshape51" filled="false" stroked="true" strokeweight="1pt" strokecolor="#00598e">
              <v:stroke dashstyle="solid"/>
            </v:rect>
            <v:shape style="position:absolute;left:860;top:7530;width:1772;height:1772" type="#_x0000_t75" id="docshape52" stroked="false">
              <v:imagedata r:id="rId27" o:title=""/>
            </v:shape>
            <v:rect style="position:absolute;left:860;top:7530;width:1772;height:1772" id="docshape53" filled="false" stroked="true" strokeweight="1pt" strokecolor="#00598e">
              <v:stroke dashstyle="solid"/>
            </v:rect>
            <v:shape style="position:absolute;left:860;top:10090;width:1772;height:1772" type="#_x0000_t75" id="docshape54" stroked="false">
              <v:imagedata r:id="rId28" o:title=""/>
            </v:shape>
            <v:rect style="position:absolute;left:860;top:10090;width:1772;height:1772" id="docshape55" filled="false" stroked="true" strokeweight="1pt" strokecolor="#00598e">
              <v:stroke dashstyle="solid"/>
            </v:rect>
            <v:shape style="position:absolute;left:860;top:12650;width:1772;height:1772" type="#_x0000_t75" id="docshape56" stroked="false">
              <v:imagedata r:id="rId29" o:title=""/>
            </v:shape>
            <v:rect style="position:absolute;left:860;top:12650;width:1772;height:1772" id="docshape57" filled="false" stroked="true" strokeweight="1pt" strokecolor="#00598e">
              <v:stroke dashstyle="solid"/>
            </v:rect>
            <v:shape style="position:absolute;left:5877;top:2410;width:1772;height:1772" type="#_x0000_t75" id="docshape58" stroked="false">
              <v:imagedata r:id="rId30" o:title=""/>
            </v:shape>
            <v:rect style="position:absolute;left:5877;top:2410;width:1772;height:1772" id="docshape59" filled="false" stroked="true" strokeweight="1pt" strokecolor="#00598e">
              <v:stroke dashstyle="solid"/>
            </v:rect>
            <v:shape style="position:absolute;left:5877;top:4970;width:1772;height:1772" type="#_x0000_t75" id="docshape60" stroked="false">
              <v:imagedata r:id="rId31" o:title=""/>
            </v:shape>
            <v:rect style="position:absolute;left:5877;top:4970;width:1772;height:1772" id="docshape61" filled="false" stroked="true" strokeweight="1pt" strokecolor="#00598e">
              <v:stroke dashstyle="solid"/>
            </v:rect>
            <v:shape style="position:absolute;left:5877;top:7530;width:1772;height:1772" type="#_x0000_t75" id="docshape62" stroked="false">
              <v:imagedata r:id="rId32" o:title=""/>
            </v:shape>
            <v:rect style="position:absolute;left:5877;top:7530;width:1772;height:1772" id="docshape63" filled="false" stroked="true" strokeweight="1pt" strokecolor="#00598e">
              <v:stroke dashstyle="solid"/>
            </v:rect>
            <v:shape style="position:absolute;left:5877;top:10090;width:1772;height:1772" type="#_x0000_t75" id="docshape64" stroked="false">
              <v:imagedata r:id="rId33" o:title=""/>
            </v:shape>
            <v:rect style="position:absolute;left:5877;top:10090;width:1772;height:1772" id="docshape65" filled="false" stroked="true" strokeweight="1pt" strokecolor="#00598e">
              <v:stroke dashstyl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tabs>
          <w:tab w:pos="10878" w:val="right" w:leader="none"/>
        </w:tabs>
        <w:spacing w:before="113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7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00598E"/>
          <w:sz w:val="22"/>
        </w:rPr>
        <w:t>7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1"/>
        <w:spacing w:line="904" w:lineRule="exact" w:before="102"/>
      </w:pPr>
      <w:r>
        <w:rPr>
          <w:color w:val="00598E"/>
          <w:w w:val="95"/>
        </w:rPr>
        <w:t>PREPARATION</w:t>
      </w:r>
    </w:p>
    <w:p>
      <w:pPr>
        <w:spacing w:line="904" w:lineRule="exact" w:before="0"/>
        <w:ind w:left="106" w:right="0" w:firstLine="0"/>
        <w:jc w:val="left"/>
        <w:rPr>
          <w:sz w:val="86"/>
        </w:rPr>
      </w:pPr>
      <w:r>
        <w:rPr>
          <w:color w:val="00598E"/>
          <w:w w:val="85"/>
          <w:sz w:val="86"/>
        </w:rPr>
        <w:t>OF</w:t>
      </w:r>
      <w:r>
        <w:rPr>
          <w:color w:val="00598E"/>
          <w:spacing w:val="67"/>
          <w:w w:val="85"/>
          <w:sz w:val="86"/>
        </w:rPr>
        <w:t> </w:t>
      </w:r>
      <w:r>
        <w:rPr>
          <w:color w:val="00598E"/>
          <w:w w:val="85"/>
          <w:sz w:val="86"/>
        </w:rPr>
        <w:t>THIS</w:t>
      </w:r>
      <w:r>
        <w:rPr>
          <w:color w:val="00598E"/>
          <w:spacing w:val="68"/>
          <w:w w:val="85"/>
          <w:sz w:val="86"/>
        </w:rPr>
        <w:t> </w:t>
      </w:r>
      <w:r>
        <w:rPr>
          <w:color w:val="00598E"/>
          <w:w w:val="85"/>
          <w:sz w:val="86"/>
        </w:rPr>
        <w:t>STRATEGY</w:t>
      </w:r>
    </w:p>
    <w:p>
      <w:pPr>
        <w:pStyle w:val="Heading6"/>
        <w:spacing w:line="268" w:lineRule="auto"/>
      </w:pPr>
      <w:r>
        <w:rPr>
          <w:color w:val="00598E"/>
        </w:rPr>
        <w:t>The</w:t>
      </w:r>
      <w:r>
        <w:rPr>
          <w:color w:val="00598E"/>
          <w:spacing w:val="-6"/>
        </w:rPr>
        <w:t> </w:t>
      </w:r>
      <w:r>
        <w:rPr>
          <w:color w:val="00598E"/>
        </w:rPr>
        <w:t>MAV</w:t>
      </w:r>
      <w:r>
        <w:rPr>
          <w:color w:val="00598E"/>
          <w:spacing w:val="-5"/>
        </w:rPr>
        <w:t> </w:t>
      </w:r>
      <w:r>
        <w:rPr>
          <w:color w:val="00598E"/>
        </w:rPr>
        <w:t>2021-25</w:t>
      </w:r>
      <w:r>
        <w:rPr>
          <w:color w:val="00598E"/>
          <w:spacing w:val="-5"/>
        </w:rPr>
        <w:t> </w:t>
      </w:r>
      <w:r>
        <w:rPr>
          <w:color w:val="00598E"/>
        </w:rPr>
        <w:t>strategy</w:t>
      </w:r>
      <w:r>
        <w:rPr>
          <w:color w:val="00598E"/>
          <w:spacing w:val="-5"/>
        </w:rPr>
        <w:t> </w:t>
      </w:r>
      <w:r>
        <w:rPr>
          <w:color w:val="00598E"/>
        </w:rPr>
        <w:t>was</w:t>
      </w:r>
      <w:r>
        <w:rPr>
          <w:color w:val="00598E"/>
          <w:spacing w:val="-5"/>
        </w:rPr>
        <w:t> </w:t>
      </w:r>
      <w:r>
        <w:rPr>
          <w:color w:val="00598E"/>
        </w:rPr>
        <w:t>been</w:t>
      </w:r>
      <w:r>
        <w:rPr>
          <w:color w:val="00598E"/>
          <w:spacing w:val="-6"/>
        </w:rPr>
        <w:t> </w:t>
      </w:r>
      <w:r>
        <w:rPr>
          <w:color w:val="00598E"/>
        </w:rPr>
        <w:t>developed</w:t>
      </w:r>
      <w:r>
        <w:rPr>
          <w:color w:val="00598E"/>
          <w:spacing w:val="-5"/>
        </w:rPr>
        <w:t> </w:t>
      </w:r>
      <w:r>
        <w:rPr>
          <w:color w:val="00598E"/>
        </w:rPr>
        <w:t>in</w:t>
      </w:r>
      <w:r>
        <w:rPr>
          <w:color w:val="00598E"/>
          <w:spacing w:val="-5"/>
        </w:rPr>
        <w:t> </w:t>
      </w:r>
      <w:r>
        <w:rPr>
          <w:color w:val="00598E"/>
        </w:rPr>
        <w:t>collaboration</w:t>
      </w:r>
      <w:r>
        <w:rPr>
          <w:color w:val="00598E"/>
          <w:spacing w:val="-5"/>
        </w:rPr>
        <w:t> </w:t>
      </w:r>
      <w:r>
        <w:rPr>
          <w:color w:val="00598E"/>
        </w:rPr>
        <w:t>with</w:t>
      </w:r>
      <w:r>
        <w:rPr>
          <w:color w:val="00598E"/>
          <w:spacing w:val="-5"/>
        </w:rPr>
        <w:t> </w:t>
      </w:r>
      <w:r>
        <w:rPr>
          <w:color w:val="00598E"/>
        </w:rPr>
        <w:t>our</w:t>
      </w:r>
      <w:r>
        <w:rPr>
          <w:color w:val="00598E"/>
          <w:spacing w:val="-6"/>
        </w:rPr>
        <w:t> </w:t>
      </w:r>
      <w:r>
        <w:rPr>
          <w:color w:val="00598E"/>
        </w:rPr>
        <w:t>members.</w:t>
      </w:r>
      <w:r>
        <w:rPr>
          <w:color w:val="00598E"/>
          <w:spacing w:val="-74"/>
        </w:rPr>
        <w:t> </w:t>
      </w:r>
      <w:r>
        <w:rPr>
          <w:color w:val="00598E"/>
        </w:rPr>
        <w:t>The aim</w:t>
      </w:r>
      <w:r>
        <w:rPr>
          <w:color w:val="00598E"/>
          <w:spacing w:val="1"/>
        </w:rPr>
        <w:t> </w:t>
      </w:r>
      <w:r>
        <w:rPr>
          <w:color w:val="00598E"/>
        </w:rPr>
        <w:t>is to</w:t>
      </w:r>
      <w:r>
        <w:rPr>
          <w:color w:val="00598E"/>
          <w:spacing w:val="1"/>
        </w:rPr>
        <w:t> </w:t>
      </w:r>
      <w:r>
        <w:rPr>
          <w:color w:val="00598E"/>
        </w:rPr>
        <w:t>capture our</w:t>
      </w:r>
      <w:r>
        <w:rPr>
          <w:color w:val="00598E"/>
          <w:spacing w:val="1"/>
        </w:rPr>
        <w:t> </w:t>
      </w:r>
      <w:r>
        <w:rPr>
          <w:color w:val="00598E"/>
        </w:rPr>
        <w:t>strategic objectives</w:t>
      </w:r>
      <w:r>
        <w:rPr>
          <w:color w:val="00598E"/>
          <w:spacing w:val="1"/>
        </w:rPr>
        <w:t> </w:t>
      </w:r>
      <w:r>
        <w:rPr>
          <w:color w:val="00598E"/>
        </w:rPr>
        <w:t>as a</w:t>
      </w:r>
      <w:r>
        <w:rPr>
          <w:color w:val="00598E"/>
          <w:spacing w:val="1"/>
        </w:rPr>
        <w:t> </w:t>
      </w:r>
      <w:r>
        <w:rPr>
          <w:color w:val="00598E"/>
        </w:rPr>
        <w:t>sector and</w:t>
      </w:r>
      <w:r>
        <w:rPr>
          <w:color w:val="00598E"/>
          <w:spacing w:val="1"/>
        </w:rPr>
        <w:t> </w:t>
      </w:r>
      <w:r>
        <w:rPr>
          <w:color w:val="00598E"/>
        </w:rPr>
        <w:t>how</w:t>
      </w:r>
      <w:r>
        <w:rPr>
          <w:color w:val="00598E"/>
          <w:spacing w:val="1"/>
        </w:rPr>
        <w:t> </w:t>
      </w:r>
      <w:r>
        <w:rPr>
          <w:color w:val="00598E"/>
        </w:rPr>
        <w:t>the MAV</w:t>
      </w:r>
      <w:r>
        <w:rPr>
          <w:color w:val="00598E"/>
          <w:spacing w:val="1"/>
        </w:rPr>
        <w:t> </w:t>
      </w:r>
      <w:r>
        <w:rPr>
          <w:color w:val="00598E"/>
        </w:rPr>
        <w:t>will</w:t>
      </w:r>
      <w:r>
        <w:rPr>
          <w:color w:val="00598E"/>
          <w:spacing w:val="1"/>
        </w:rPr>
        <w:t> </w:t>
      </w:r>
      <w:r>
        <w:rPr>
          <w:color w:val="00598E"/>
        </w:rPr>
        <w:t>deliver</w:t>
      </w:r>
      <w:r>
        <w:rPr>
          <w:color w:val="00598E"/>
          <w:spacing w:val="10"/>
        </w:rPr>
        <w:t> </w:t>
      </w:r>
      <w:r>
        <w:rPr>
          <w:color w:val="00598E"/>
        </w:rPr>
        <w:t>enhanced</w:t>
      </w:r>
      <w:r>
        <w:rPr>
          <w:color w:val="00598E"/>
          <w:spacing w:val="11"/>
        </w:rPr>
        <w:t> </w:t>
      </w:r>
      <w:r>
        <w:rPr>
          <w:color w:val="00598E"/>
        </w:rPr>
        <w:t>services</w:t>
      </w:r>
      <w:r>
        <w:rPr>
          <w:color w:val="00598E"/>
          <w:spacing w:val="11"/>
        </w:rPr>
        <w:t> </w:t>
      </w:r>
      <w:r>
        <w:rPr>
          <w:color w:val="00598E"/>
        </w:rPr>
        <w:t>and</w:t>
      </w:r>
      <w:r>
        <w:rPr>
          <w:color w:val="00598E"/>
          <w:spacing w:val="11"/>
        </w:rPr>
        <w:t> </w:t>
      </w:r>
      <w:r>
        <w:rPr>
          <w:color w:val="00598E"/>
        </w:rPr>
        <w:t>outcomes.</w:t>
      </w:r>
    </w:p>
    <w:p>
      <w:pPr>
        <w:pStyle w:val="BodyText"/>
        <w:spacing w:before="6"/>
      </w:pPr>
    </w:p>
    <w:p>
      <w:pPr>
        <w:spacing w:after="0"/>
        <w:sectPr>
          <w:pgSz w:w="11910" w:h="16840"/>
          <w:pgMar w:top="580" w:bottom="280" w:left="460" w:right="0"/>
        </w:sectPr>
      </w:pPr>
    </w:p>
    <w:p>
      <w:pPr>
        <w:pStyle w:val="BodyText"/>
        <w:spacing w:line="266" w:lineRule="auto" w:before="112"/>
        <w:ind w:left="106" w:right="459"/>
      </w:pPr>
      <w:r>
        <w:rPr>
          <w:spacing w:val="-1"/>
          <w:w w:val="95"/>
        </w:rPr>
        <w:t>There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were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number</w:t>
      </w:r>
      <w:r>
        <w:rPr>
          <w:spacing w:val="-11"/>
          <w:w w:val="95"/>
        </w:rPr>
        <w:t> </w:t>
      </w:r>
      <w:r>
        <w:rPr>
          <w:w w:val="95"/>
        </w:rPr>
        <w:t>of</w:t>
      </w:r>
      <w:r>
        <w:rPr>
          <w:spacing w:val="-11"/>
          <w:w w:val="95"/>
        </w:rPr>
        <w:t> </w:t>
      </w:r>
      <w:r>
        <w:rPr>
          <w:w w:val="95"/>
        </w:rPr>
        <w:t>opportunities</w:t>
      </w:r>
      <w:r>
        <w:rPr>
          <w:spacing w:val="-11"/>
          <w:w w:val="95"/>
        </w:rPr>
        <w:t> </w:t>
      </w:r>
      <w:r>
        <w:rPr>
          <w:w w:val="95"/>
        </w:rPr>
        <w:t>for</w:t>
      </w:r>
      <w:r>
        <w:rPr>
          <w:spacing w:val="-10"/>
          <w:w w:val="95"/>
        </w:rPr>
        <w:t> </w:t>
      </w:r>
      <w:r>
        <w:rPr>
          <w:w w:val="95"/>
        </w:rPr>
        <w:t>member</w:t>
      </w:r>
      <w:r>
        <w:rPr>
          <w:spacing w:val="-56"/>
          <w:w w:val="95"/>
        </w:rPr>
        <w:t> </w:t>
      </w:r>
      <w:r>
        <w:rPr/>
        <w:t>input and feedback to validate and prioritise</w:t>
      </w:r>
      <w:r>
        <w:rPr>
          <w:spacing w:val="1"/>
        </w:rPr>
        <w:t> </w:t>
      </w:r>
      <w:r>
        <w:rPr/>
        <w:t>objectives.</w:t>
      </w:r>
      <w:r>
        <w:rPr>
          <w:spacing w:val="-1"/>
        </w:rPr>
        <w:t> </w:t>
      </w:r>
      <w:r>
        <w:rPr/>
        <w:t>Key activities included: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56" w:lineRule="auto" w:before="168" w:after="0"/>
        <w:ind w:left="390" w:right="357" w:hanging="284"/>
        <w:jc w:val="left"/>
        <w:rPr>
          <w:rFonts w:ascii="Symbol" w:hAnsi="Symbol"/>
          <w:sz w:val="22"/>
        </w:rPr>
      </w:pPr>
      <w:r>
        <w:rPr>
          <w:w w:val="95"/>
          <w:sz w:val="22"/>
        </w:rPr>
        <w:t>Regional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consultation.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Meetings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MAV’s</w:t>
      </w:r>
      <w:r>
        <w:rPr>
          <w:spacing w:val="1"/>
          <w:w w:val="95"/>
          <w:sz w:val="22"/>
        </w:rPr>
        <w:t> </w:t>
      </w:r>
      <w:r>
        <w:rPr>
          <w:spacing w:val="-2"/>
          <w:w w:val="95"/>
          <w:sz w:val="22"/>
        </w:rPr>
        <w:t>regional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groups,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including</w:t>
      </w:r>
      <w:r>
        <w:rPr>
          <w:spacing w:val="-9"/>
          <w:w w:val="95"/>
          <w:sz w:val="22"/>
        </w:rPr>
        <w:t> </w:t>
      </w:r>
      <w:r>
        <w:rPr>
          <w:spacing w:val="-1"/>
          <w:w w:val="95"/>
          <w:sz w:val="22"/>
        </w:rPr>
        <w:t>MAV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representatives,</w:t>
      </w:r>
      <w:r>
        <w:rPr>
          <w:spacing w:val="-55"/>
          <w:w w:val="95"/>
          <w:sz w:val="22"/>
        </w:rPr>
        <w:t> </w:t>
      </w:r>
      <w:r>
        <w:rPr>
          <w:sz w:val="22"/>
        </w:rPr>
        <w:t>Mayors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CEOs,</w:t>
      </w:r>
      <w:r>
        <w:rPr>
          <w:spacing w:val="-7"/>
          <w:sz w:val="22"/>
        </w:rPr>
        <w:t> </w:t>
      </w:r>
      <w:r>
        <w:rPr>
          <w:sz w:val="22"/>
        </w:rPr>
        <w:t>were</w:t>
      </w:r>
      <w:r>
        <w:rPr>
          <w:spacing w:val="-6"/>
          <w:sz w:val="22"/>
        </w:rPr>
        <w:t> </w:t>
      </w:r>
      <w:r>
        <w:rPr>
          <w:sz w:val="22"/>
        </w:rPr>
        <w:t>held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7"/>
          <w:sz w:val="22"/>
        </w:rPr>
        <w:t> </w:t>
      </w:r>
      <w:r>
        <w:rPr>
          <w:sz w:val="22"/>
        </w:rPr>
        <w:t>April</w:t>
      </w:r>
      <w:r>
        <w:rPr>
          <w:spacing w:val="-6"/>
          <w:sz w:val="22"/>
        </w:rPr>
        <w:t> </w:t>
      </w:r>
      <w:r>
        <w:rPr>
          <w:sz w:val="22"/>
        </w:rPr>
        <w:t>2021.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61" w:lineRule="auto" w:before="179" w:after="0"/>
        <w:ind w:left="390" w:right="46" w:hanging="284"/>
        <w:jc w:val="left"/>
        <w:rPr>
          <w:rFonts w:ascii="Symbol" w:hAnsi="Symbol"/>
          <w:sz w:val="22"/>
        </w:rPr>
      </w:pPr>
      <w:r>
        <w:rPr>
          <w:spacing w:val="-1"/>
          <w:w w:val="95"/>
          <w:sz w:val="22"/>
        </w:rPr>
        <w:t>Member survey. Members were asked </w:t>
      </w:r>
      <w:r>
        <w:rPr>
          <w:w w:val="95"/>
          <w:sz w:val="22"/>
        </w:rPr>
        <w:t>to complete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a wide-ranging survey on their perceptions of the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opportunities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challenges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facing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sector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over</w:t>
      </w:r>
      <w:r>
        <w:rPr>
          <w:spacing w:val="-55"/>
          <w:w w:val="95"/>
          <w:sz w:val="22"/>
        </w:rPr>
        <w:t> </w:t>
      </w:r>
      <w:r>
        <w:rPr>
          <w:w w:val="95"/>
          <w:sz w:val="22"/>
        </w:rPr>
        <w:t>the next four years. They were also able to identify</w:t>
      </w:r>
      <w:r>
        <w:rPr>
          <w:spacing w:val="-56"/>
          <w:w w:val="95"/>
          <w:sz w:val="22"/>
        </w:rPr>
        <w:t> </w:t>
      </w:r>
      <w:r>
        <w:rPr>
          <w:spacing w:val="-1"/>
          <w:sz w:val="22"/>
        </w:rPr>
        <w:t>priorities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areas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of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focus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for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MAV-led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activities.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56" w:lineRule="auto" w:before="172" w:after="0"/>
        <w:ind w:left="390" w:right="420" w:hanging="284"/>
        <w:jc w:val="left"/>
        <w:rPr>
          <w:rFonts w:ascii="Symbol" w:hAnsi="Symbol"/>
          <w:sz w:val="22"/>
        </w:rPr>
      </w:pPr>
      <w:r>
        <w:rPr>
          <w:w w:val="95"/>
          <w:sz w:val="22"/>
        </w:rPr>
        <w:t>Engagement activities. Ongoing work by MAV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board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members,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MAV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staff,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councillors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council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officers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is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reflected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this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strategy.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This</w:t>
      </w:r>
    </w:p>
    <w:p>
      <w:pPr>
        <w:pStyle w:val="BodyText"/>
        <w:spacing w:line="266" w:lineRule="auto" w:before="9"/>
        <w:ind w:left="390" w:right="35"/>
      </w:pPr>
      <w:r>
        <w:rPr>
          <w:spacing w:val="-1"/>
          <w:w w:val="95"/>
        </w:rPr>
        <w:t>includes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consideration</w:t>
      </w:r>
      <w:r>
        <w:rPr>
          <w:spacing w:val="-10"/>
          <w:w w:val="95"/>
        </w:rPr>
        <w:t> </w:t>
      </w:r>
      <w:r>
        <w:rPr>
          <w:w w:val="95"/>
        </w:rPr>
        <w:t>of</w:t>
      </w:r>
      <w:r>
        <w:rPr>
          <w:spacing w:val="-11"/>
          <w:w w:val="95"/>
        </w:rPr>
        <w:t> </w:t>
      </w:r>
      <w:r>
        <w:rPr>
          <w:w w:val="95"/>
        </w:rPr>
        <w:t>national</w:t>
      </w:r>
      <w:r>
        <w:rPr>
          <w:spacing w:val="-10"/>
          <w:w w:val="95"/>
        </w:rPr>
        <w:t> </w:t>
      </w:r>
      <w:r>
        <w:rPr>
          <w:w w:val="95"/>
        </w:rPr>
        <w:t>local</w:t>
      </w:r>
      <w:r>
        <w:rPr>
          <w:spacing w:val="-11"/>
          <w:w w:val="95"/>
        </w:rPr>
        <w:t> </w:t>
      </w:r>
      <w:r>
        <w:rPr>
          <w:w w:val="95"/>
        </w:rPr>
        <w:t>government</w:t>
      </w:r>
      <w:r>
        <w:rPr>
          <w:spacing w:val="-55"/>
          <w:w w:val="95"/>
        </w:rPr>
        <w:t> </w:t>
      </w:r>
      <w:r>
        <w:rPr>
          <w:w w:val="95"/>
        </w:rPr>
        <w:t>issues</w:t>
      </w:r>
      <w:r>
        <w:rPr>
          <w:spacing w:val="-2"/>
          <w:w w:val="95"/>
        </w:rPr>
        <w:t> </w:t>
      </w:r>
      <w:r>
        <w:rPr>
          <w:w w:val="95"/>
        </w:rPr>
        <w:t>as</w:t>
      </w:r>
      <w:r>
        <w:rPr>
          <w:spacing w:val="-2"/>
          <w:w w:val="95"/>
        </w:rPr>
        <w:t> </w:t>
      </w:r>
      <w:r>
        <w:rPr>
          <w:w w:val="95"/>
        </w:rPr>
        <w:t>well</w:t>
      </w:r>
      <w:r>
        <w:rPr>
          <w:spacing w:val="-1"/>
          <w:w w:val="95"/>
        </w:rPr>
        <w:t> </w:t>
      </w:r>
      <w:r>
        <w:rPr>
          <w:w w:val="95"/>
        </w:rPr>
        <w:t>as</w:t>
      </w:r>
      <w:r>
        <w:rPr>
          <w:spacing w:val="-2"/>
          <w:w w:val="95"/>
        </w:rPr>
        <w:t> </w:t>
      </w:r>
      <w:r>
        <w:rPr>
          <w:w w:val="95"/>
        </w:rPr>
        <w:t>the</w:t>
      </w:r>
      <w:r>
        <w:rPr>
          <w:spacing w:val="-1"/>
          <w:w w:val="95"/>
        </w:rPr>
        <w:t> </w:t>
      </w:r>
      <w:r>
        <w:rPr>
          <w:w w:val="95"/>
        </w:rPr>
        <w:t>policy</w:t>
      </w:r>
      <w:r>
        <w:rPr>
          <w:spacing w:val="-2"/>
          <w:w w:val="95"/>
        </w:rPr>
        <w:t> </w:t>
      </w:r>
      <w:r>
        <w:rPr>
          <w:w w:val="95"/>
        </w:rPr>
        <w:t>and</w:t>
      </w:r>
      <w:r>
        <w:rPr>
          <w:spacing w:val="-1"/>
          <w:w w:val="95"/>
        </w:rPr>
        <w:t> </w:t>
      </w:r>
      <w:r>
        <w:rPr>
          <w:w w:val="95"/>
        </w:rPr>
        <w:t>reform</w:t>
      </w:r>
      <w:r>
        <w:rPr>
          <w:spacing w:val="-2"/>
          <w:w w:val="95"/>
        </w:rPr>
        <w:t> </w:t>
      </w:r>
      <w:r>
        <w:rPr>
          <w:w w:val="95"/>
        </w:rPr>
        <w:t>activities</w:t>
      </w:r>
    </w:p>
    <w:p>
      <w:pPr>
        <w:pStyle w:val="BodyText"/>
        <w:spacing w:line="266" w:lineRule="auto"/>
        <w:ind w:left="390" w:right="555"/>
      </w:pPr>
      <w:r>
        <w:rPr>
          <w:spacing w:val="-1"/>
          <w:w w:val="95"/>
        </w:rPr>
        <w:t>of</w:t>
      </w:r>
      <w:r>
        <w:rPr>
          <w:spacing w:val="-12"/>
          <w:w w:val="95"/>
        </w:rPr>
        <w:t> </w:t>
      </w:r>
      <w:r>
        <w:rPr>
          <w:spacing w:val="-1"/>
          <w:w w:val="95"/>
        </w:rPr>
        <w:t>exernal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stakeholders,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primarily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Federal</w:t>
      </w:r>
      <w:r>
        <w:rPr>
          <w:spacing w:val="-11"/>
          <w:w w:val="95"/>
        </w:rPr>
        <w:t> </w:t>
      </w:r>
      <w:r>
        <w:rPr>
          <w:w w:val="95"/>
        </w:rPr>
        <w:t>and</w:t>
      </w:r>
      <w:r>
        <w:rPr>
          <w:spacing w:val="-55"/>
          <w:w w:val="95"/>
        </w:rPr>
        <w:t> </w:t>
      </w:r>
      <w:r>
        <w:rPr/>
        <w:t>State</w:t>
      </w:r>
      <w:r>
        <w:rPr>
          <w:spacing w:val="5"/>
        </w:rPr>
        <w:t> </w:t>
      </w:r>
      <w:r>
        <w:rPr/>
        <w:t>Governments.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61" w:lineRule="auto" w:before="113" w:after="0"/>
        <w:ind w:left="390" w:right="1320" w:hanging="284"/>
        <w:jc w:val="left"/>
        <w:rPr>
          <w:rFonts w:ascii="Symbol" w:hAnsi="Symbol"/>
          <w:sz w:val="22"/>
        </w:rPr>
      </w:pPr>
      <w:r>
        <w:rPr>
          <w:spacing w:val="6"/>
          <w:w w:val="102"/>
          <w:sz w:val="22"/>
        </w:rPr>
        <w:br w:type="column"/>
      </w:r>
      <w:r>
        <w:rPr>
          <w:sz w:val="22"/>
        </w:rPr>
        <w:t>MAV board deliberations. The MAV board</w:t>
      </w:r>
      <w:r>
        <w:rPr>
          <w:spacing w:val="1"/>
          <w:sz w:val="22"/>
        </w:rPr>
        <w:t> </w:t>
      </w:r>
      <w:r>
        <w:rPr>
          <w:w w:val="95"/>
          <w:sz w:val="22"/>
        </w:rPr>
        <w:t>held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number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discussions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emerging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opportunities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sector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MAV’s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role</w:t>
      </w:r>
      <w:r>
        <w:rPr>
          <w:spacing w:val="-55"/>
          <w:w w:val="95"/>
          <w:sz w:val="22"/>
        </w:rPr>
        <w:t> </w:t>
      </w:r>
      <w:r>
        <w:rPr>
          <w:w w:val="90"/>
          <w:sz w:val="22"/>
        </w:rPr>
        <w:t>in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pursuing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these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opportunities.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This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included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-52"/>
          <w:w w:val="90"/>
          <w:sz w:val="22"/>
        </w:rPr>
        <w:t> </w:t>
      </w:r>
      <w:r>
        <w:rPr>
          <w:w w:val="95"/>
          <w:sz w:val="22"/>
        </w:rPr>
        <w:t>board workshop to endorse the draft Strategy</w:t>
      </w:r>
      <w:r>
        <w:rPr>
          <w:spacing w:val="1"/>
          <w:w w:val="95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consideration</w:t>
      </w:r>
      <w:r>
        <w:rPr>
          <w:spacing w:val="-2"/>
          <w:sz w:val="22"/>
        </w:rPr>
        <w:t> </w:t>
      </w:r>
      <w:r>
        <w:rPr>
          <w:sz w:val="22"/>
        </w:rPr>
        <w:t>at</w:t>
      </w:r>
      <w:r>
        <w:rPr>
          <w:spacing w:val="-2"/>
          <w:sz w:val="22"/>
        </w:rPr>
        <w:t> </w:t>
      </w:r>
      <w:r>
        <w:rPr>
          <w:sz w:val="22"/>
        </w:rPr>
        <w:t>State</w:t>
      </w:r>
      <w:r>
        <w:rPr>
          <w:spacing w:val="-2"/>
          <w:sz w:val="22"/>
        </w:rPr>
        <w:t> </w:t>
      </w:r>
      <w:r>
        <w:rPr>
          <w:sz w:val="22"/>
        </w:rPr>
        <w:t>Council.</w:t>
      </w:r>
    </w:p>
    <w:p>
      <w:pPr>
        <w:pStyle w:val="ListParagraph"/>
        <w:numPr>
          <w:ilvl w:val="0"/>
          <w:numId w:val="1"/>
        </w:numPr>
        <w:tabs>
          <w:tab w:pos="391" w:val="left" w:leader="none"/>
        </w:tabs>
        <w:spacing w:line="256" w:lineRule="auto" w:before="177" w:after="0"/>
        <w:ind w:left="390" w:right="1060" w:hanging="284"/>
        <w:jc w:val="left"/>
        <w:rPr>
          <w:rFonts w:ascii="Symbol" w:hAnsi="Symbol"/>
          <w:sz w:val="22"/>
        </w:rPr>
      </w:pPr>
      <w:r>
        <w:rPr>
          <w:w w:val="95"/>
          <w:sz w:val="22"/>
        </w:rPr>
        <w:t>Current MAV priorities. A number of the priorities</w:t>
      </w:r>
      <w:r>
        <w:rPr>
          <w:spacing w:val="-56"/>
          <w:w w:val="95"/>
          <w:sz w:val="22"/>
        </w:rPr>
        <w:t> </w:t>
      </w:r>
      <w:r>
        <w:rPr>
          <w:sz w:val="22"/>
        </w:rPr>
        <w:t>and actions of the 2019-21 MAV Strategy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continue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to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be</w:t>
      </w:r>
      <w:r>
        <w:rPr>
          <w:spacing w:val="-14"/>
          <w:sz w:val="22"/>
        </w:rPr>
        <w:t> </w:t>
      </w: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major</w:t>
      </w:r>
      <w:r>
        <w:rPr>
          <w:spacing w:val="-14"/>
          <w:sz w:val="22"/>
        </w:rPr>
        <w:t> </w:t>
      </w:r>
      <w:r>
        <w:rPr>
          <w:sz w:val="22"/>
        </w:rPr>
        <w:t>focus</w:t>
      </w:r>
      <w:r>
        <w:rPr>
          <w:spacing w:val="-15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this</w:t>
      </w:r>
      <w:r>
        <w:rPr>
          <w:spacing w:val="-14"/>
          <w:sz w:val="22"/>
        </w:rPr>
        <w:t> </w:t>
      </w:r>
      <w:r>
        <w:rPr>
          <w:sz w:val="22"/>
        </w:rPr>
        <w:t>Strategy.</w:t>
      </w:r>
    </w:p>
    <w:p>
      <w:pPr>
        <w:pStyle w:val="BodyText"/>
        <w:spacing w:line="266" w:lineRule="auto" w:before="9"/>
        <w:ind w:left="390" w:right="1757"/>
      </w:pPr>
      <w:r>
        <w:rPr>
          <w:w w:val="90"/>
        </w:rPr>
        <w:t>This includes</w:t>
      </w:r>
      <w:r>
        <w:rPr>
          <w:spacing w:val="1"/>
          <w:w w:val="90"/>
        </w:rPr>
        <w:t> </w:t>
      </w:r>
      <w:r>
        <w:rPr>
          <w:w w:val="90"/>
        </w:rPr>
        <w:t>relevant</w:t>
      </w:r>
      <w:r>
        <w:rPr>
          <w:spacing w:val="1"/>
          <w:w w:val="90"/>
        </w:rPr>
        <w:t> </w:t>
      </w:r>
      <w:r>
        <w:rPr>
          <w:w w:val="90"/>
        </w:rPr>
        <w:t>resolutions</w:t>
      </w:r>
      <w:r>
        <w:rPr>
          <w:spacing w:val="1"/>
          <w:w w:val="90"/>
        </w:rPr>
        <w:t> </w:t>
      </w:r>
      <w:r>
        <w:rPr>
          <w:w w:val="90"/>
        </w:rPr>
        <w:t>from</w:t>
      </w:r>
      <w:r>
        <w:rPr>
          <w:spacing w:val="1"/>
          <w:w w:val="90"/>
        </w:rPr>
        <w:t> </w:t>
      </w:r>
      <w:r>
        <w:rPr>
          <w:w w:val="90"/>
        </w:rPr>
        <w:t>past</w:t>
      </w:r>
      <w:r>
        <w:rPr>
          <w:spacing w:val="-52"/>
          <w:w w:val="90"/>
        </w:rPr>
        <w:t> </w:t>
      </w:r>
      <w:r>
        <w:rPr/>
        <w:t>State</w:t>
      </w:r>
      <w:r>
        <w:rPr>
          <w:spacing w:val="2"/>
        </w:rPr>
        <w:t> </w:t>
      </w:r>
      <w:r>
        <w:rPr/>
        <w:t>Council</w:t>
      </w:r>
      <w:r>
        <w:rPr>
          <w:spacing w:val="3"/>
        </w:rPr>
        <w:t> </w:t>
      </w:r>
      <w:r>
        <w:rPr/>
        <w:t>meetings.</w:t>
      </w:r>
    </w:p>
    <w:p>
      <w:pPr>
        <w:spacing w:after="0" w:line="266" w:lineRule="auto"/>
        <w:sectPr>
          <w:type w:val="continuous"/>
          <w:pgSz w:w="11910" w:h="16840"/>
          <w:pgMar w:top="1580" w:bottom="280" w:left="460" w:right="0"/>
          <w:cols w:num="2" w:equalWidth="0">
            <w:col w:w="5112" w:space="359"/>
            <w:col w:w="5979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6839296">
            <wp:simplePos x="0" y="0"/>
            <wp:positionH relativeFrom="page">
              <wp:posOffset>179984</wp:posOffset>
            </wp:positionH>
            <wp:positionV relativeFrom="page">
              <wp:posOffset>180009</wp:posOffset>
            </wp:positionV>
            <wp:extent cx="7380020" cy="10331996"/>
            <wp:effectExtent l="0" t="0" r="0" b="0"/>
            <wp:wrapNone/>
            <wp:docPr id="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0020" cy="1033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before="113"/>
        <w:ind w:left="106"/>
      </w:pPr>
      <w:r>
        <w:rPr>
          <w:color w:val="FFFFFF"/>
          <w:w w:val="103"/>
        </w:rPr>
        <w:t>8</w:t>
      </w: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1"/>
        <w:spacing w:line="199" w:lineRule="auto"/>
        <w:ind w:left="390" w:right="3856"/>
      </w:pPr>
      <w:r>
        <w:rPr/>
        <w:pict>
          <v:group style="position:absolute;margin-left:0pt;margin-top:14.174015pt;width:581.15pt;height:813.55pt;mso-position-horizontal-relative:page;mso-position-vertical-relative:page;z-index:-16476672" id="docshapegroup66" coordorigin="0,283" coordsize="11623,16271">
            <v:shape style="position:absolute;left:0;top:283;width:11623;height:16271" type="#_x0000_t75" id="docshape67" stroked="false">
              <v:imagedata r:id="rId35" o:title=""/>
            </v:shape>
            <v:shape style="position:absolute;left:6888;top:7578;width:3420;height:3420" id="docshape68" coordorigin="6889,7578" coordsize="3420,3420" path="m8598,10998l8675,10996,8750,10991,8824,10983,8898,10972,8970,10957,9041,10940,9111,10920,9180,10896,9247,10870,9313,10842,9378,10810,9441,10776,9502,10740,9562,10701,9620,10660,9676,10616,9730,10570,9782,10522,9832,10472,9880,10420,9926,10365,9970,10309,10011,10251,10050,10192,10087,10130,10121,10068,10152,10003,10181,9937,10207,9870,10230,9801,10250,9731,10268,9660,10282,9587,10293,9514,10301,9440,10306,9364,10308,9288,10306,9212,10301,9137,10293,9062,10282,8989,10268,8917,10250,8845,10230,8775,10207,8707,10181,8639,10152,8573,10121,8509,10087,8446,10050,8385,10011,8325,9970,8267,9926,8211,9880,8157,9832,8105,9782,8054,9730,8006,9676,7960,9620,7917,9562,7875,9502,7837,9441,7800,9378,7766,9313,7735,9247,7706,9180,7680,9111,7657,9041,7636,8970,7619,8898,7605,8824,7593,8750,7585,8675,7580,8598,7578,8522,7580,8447,7585,8373,7593,8299,7605,8227,7619,8156,7636,8086,7657,8017,7680,7950,7706,7884,7735,7819,7766,7756,7800,7695,7837,7635,7875,7577,7917,7521,7960,7467,8006,7415,8054,7365,8105,7317,8157,7271,8211,7227,8267,7186,8325,7147,8385,7110,8446,7076,8509,7045,8573,7016,8639,6990,8707,6967,8775,6947,8845,6929,8917,6915,8989,6904,9062,6895,9137,6890,9212,6889,9288,6890,9364,6895,9440,6904,9514,6915,9587,6929,9660,6947,9731,6967,9801,6990,9870,7016,9937,7045,10003,7076,10068,7110,10130,7147,10192,7186,10251,7227,10309,7271,10365,7317,10420,7365,10472,7415,10522,7467,10570,7521,10616,7577,10660,7635,10701,7695,10740,7756,10776,7819,10810,7884,10842,7950,10870,8017,10896,8086,10920,8156,10940,8227,10957,8299,10972,8373,10983,8447,10991,8522,10996,8598,10998xe" filled="false" stroked="true" strokeweight="1pt" strokecolor="#8dc63f">
              <v:path arrowok="t"/>
              <v:stroke dashstyle="solid"/>
            </v:shape>
            <v:shape style="position:absolute;left:7735;top:8247;width:1769;height:1966" id="docshape69" coordorigin="7736,8247" coordsize="1769,1966" path="m9369,9752l9360,9743,9348,9743,9076,9743,9076,9460,9067,9450,9043,9450,9034,9460,9034,9743,8750,9743,8741,9752,8741,9776,8750,9785,9034,9785,9034,10069,9043,10078,9067,10078,9076,10069,9076,9785,9360,9785,9369,9776,9369,9752xm9504,9765l9498,9691,9481,9623,9462,9577,9462,9765,9454,9847,9430,9923,9392,9993,9343,10053,9282,10103,9213,10139,9137,10163,9055,10171,8973,10163,8896,10139,8827,10103,8767,10053,8758,10043,8748,10033,8740,10023,8731,10011,8731,10011,8730,10009,8729,10009,8724,10001,8695,9955,8669,9895,8653,9831,8648,9765,8656,9683,8680,9607,8718,9537,8746,9503,8767,9477,8785,9459,8804,9445,8824,9429,8845,9417,8845,9415,8847,9415,8894,9391,8940,9375,8945,9373,8999,9361,9055,9357,9137,9367,9213,9389,9283,9427,9343,9477,9392,9537,9430,9607,9454,9683,9462,9765,9462,9577,9454,9559,9418,9499,9373,9447,9321,9403,9262,9365,9242,9357,9197,9339,9128,9321,9055,9315,8995,9319,8937,9331,8883,9349,8832,9375,8822,9373,8816,9371,8810,9369,8803,9369,8796,9367,8758,9343,8758,9393,8737,9417,8711,9439,8690,9453,8690,9503,8655,9561,8628,9625,8611,9693,8606,9765,8610,9829,8623,9889,8644,9947,8673,10001,7863,10001,7846,9999,7830,9995,7816,9987,7803,9977,7803,9977,7793,9963,7785,9949,7780,9933,7778,9917,7778,9687,7785,9639,7803,9597,7833,9557,7873,9523,7928,9487,7993,9457,8065,9433,8145,9411,8168,9443,8197,9471,8230,9495,8267,9515,8317,9535,8369,9549,8421,9559,8471,9561,8522,9557,8572,9549,8620,9535,8656,9519,8665,9515,8674,9511,8682,9507,8690,9503,8690,9453,8681,9459,8647,9477,8606,9495,8562,9507,8517,9515,8471,9519,8425,9517,8378,9509,8331,9495,8285,9477,8255,9461,8228,9441,8204,9419,8197,9411,8184,9395,8225,9367,8296,9413,8361,9443,8424,9459,8484,9461,8542,9453,8599,9433,8628,9419,8657,9405,8718,9369,8758,9393,8758,9343,8736,9329,8732,9303,8728,9269,8725,9229,8723,9197,8721,9179,8721,9169,8720,9159,8727,9151,8735,9141,8742,9133,8749,9125,8775,9087,8799,9049,8820,9007,8838,8963,8852,8921,8862,8877,8868,8835,8870,8791,8870,8787,8870,8775,8870,8763,8870,8739,8871,8703,8871,8687,8871,8673,8872,8625,8872,8603,8871,8557,8866,8499,8856,8445,8838,8397,8829,8383,8829,8623,8829,8673,8828,8661,8828,8639,8827,8623,8827,8609,8826,8596,8826,8831,8822,8861,8816,8891,8808,8919,8798,8949,8782,8989,8762,9027,8740,9063,8715,9099,8693,9125,8693,9333,8638,9367,8584,9393,8533,9411,8481,9419,8428,9417,8373,9403,8314,9375,8302,9367,8250,9333,8254,9305,8257,9269,8259,9229,8261,9195,8277,9209,8292,9221,8309,9231,8325,9241,8360,9259,8397,9273,8434,9281,8471,9285,8508,9281,8545,9273,8582,9259,8617,9241,8633,9231,8649,9221,8665,9209,8680,9197,8682,9233,8685,9269,8689,9305,8693,9333,8693,9125,8688,9131,8659,9159,8628,9183,8596,9205,8566,9221,8534,9233,8503,9239,8471,9241,8439,9239,8408,9233,8377,9221,8346,9205,8330,9195,8323,9191,8301,9173,8279,9155,8259,9135,8250,9125,8242,9117,8234,9107,8227,9099,8202,9063,8180,9027,8160,8989,8144,8949,8134,8919,8126,8891,8120,8861,8116,8831,8146,8741,8146,8739,8149,8725,8152,8713,8153,8699,8155,8687,8155,8675,8156,8673,8156,8663,8156,8649,8157,8625,8158,8613,8159,8599,8160,8587,8163,8575,8166,8565,8171,8557,8177,8547,8188,8535,8200,8529,8214,8525,8229,8523,8248,8525,8268,8529,8291,8535,8314,8541,8317,8541,8353,8551,8391,8559,8430,8565,8471,8567,8513,8565,8552,8559,8590,8551,8626,8541,8627,8541,8651,8535,8673,8529,8694,8525,8714,8523,8729,8525,8742,8529,8755,8535,8765,8547,8771,8557,8776,8565,8779,8575,8782,8587,8784,8599,8785,8613,8785,8625,8786,8651,8786,8663,8787,8675,8787,8687,8789,8699,8791,8713,8793,8725,8796,8739,8797,8741,8826,8831,8826,8596,8826,8593,8824,8579,8820,8563,8815,8549,8808,8535,8801,8523,8799,8521,8781,8503,8760,8489,8738,8483,8713,8481,8690,8483,8666,8487,8641,8493,8615,8499,8581,8509,8546,8517,8509,8523,8471,8525,8433,8523,8396,8517,8361,8509,8327,8499,8326,8499,8276,8487,8252,8483,8229,8481,8204,8483,8182,8489,8161,8503,8143,8521,8134,8535,8127,8549,8122,8563,8118,8579,8117,8593,8115,8609,8115,8623,8114,8639,8114,8651,8114,8661,8113,8673,8113,8625,8113,8599,8115,8537,8125,8477,8143,8423,8173,8379,8218,8341,8281,8313,8364,8297,8471,8291,8578,8297,8661,8313,8724,8341,8769,8379,8799,8423,8818,8477,8827,8537,8829,8599,8829,8623,8829,8383,8811,8353,8773,8317,8728,8291,8722,8287,8655,8267,8573,8253,8471,8247,8370,8253,8287,8267,8221,8287,8169,8317,8131,8353,8104,8397,8086,8445,8076,8499,8071,8557,8070,8603,8070,8625,8071,8687,8071,8703,8072,8725,8072,8763,8072,8775,8072,8775,8072,8785,8072,8785,8072,8791,8074,8835,8080,8877,8090,8921,8104,8963,8122,9007,8143,9049,8167,9087,8193,9125,8200,9133,8207,9141,8214,9149,8221,9157,8219,9183,8219,9197,8217,9233,8214,9269,8211,9303,8207,9329,8147,9367,8060,9389,7980,9417,7909,9449,7848,9489,7801,9531,7765,9577,7743,9629,7736,9687,7736,9917,7738,9941,7746,9965,7757,9987,7773,10007,7773,10007,7792,10023,7814,10033,7838,10041,7863,10043,8703,10043,8711,10053,8719,10063,8728,10073,8737,10083,8789,10127,8848,10163,8913,10191,8982,10209,9055,10213,9128,10209,9197,10191,9246,10171,9261,10165,9320,10127,9373,10083,9417,10031,9454,9971,9481,9907,9498,9837,9504,9765xe" filled="true" fillcolor="#8dc63f" stroked="false">
              <v:path arrowok="t"/>
              <v:fill type="solid"/>
            </v:shape>
            <w10:wrap type="none"/>
          </v:group>
        </w:pict>
      </w:r>
      <w:r>
        <w:rPr>
          <w:color w:val="00598E"/>
        </w:rPr>
        <w:t>MONITORING</w:t>
      </w:r>
      <w:r>
        <w:rPr>
          <w:color w:val="00598E"/>
          <w:spacing w:val="1"/>
        </w:rPr>
        <w:t> </w:t>
      </w:r>
      <w:r>
        <w:rPr>
          <w:color w:val="00598E"/>
          <w:w w:val="90"/>
        </w:rPr>
        <w:t>AND</w:t>
      </w:r>
      <w:r>
        <w:rPr>
          <w:color w:val="00598E"/>
          <w:spacing w:val="77"/>
          <w:w w:val="90"/>
        </w:rPr>
        <w:t> </w:t>
      </w:r>
      <w:r>
        <w:rPr>
          <w:color w:val="00598E"/>
          <w:w w:val="90"/>
        </w:rPr>
        <w:t>REPORTING</w:t>
      </w:r>
    </w:p>
    <w:p>
      <w:pPr>
        <w:spacing w:line="849" w:lineRule="exact" w:before="0"/>
        <w:ind w:left="390" w:right="0" w:firstLine="0"/>
        <w:jc w:val="left"/>
        <w:rPr>
          <w:sz w:val="86"/>
        </w:rPr>
      </w:pPr>
      <w:r>
        <w:rPr>
          <w:color w:val="00598E"/>
          <w:w w:val="95"/>
          <w:sz w:val="86"/>
        </w:rPr>
        <w:t>ON</w:t>
      </w:r>
      <w:r>
        <w:rPr>
          <w:color w:val="00598E"/>
          <w:spacing w:val="-20"/>
          <w:w w:val="95"/>
          <w:sz w:val="86"/>
        </w:rPr>
        <w:t> </w:t>
      </w:r>
      <w:r>
        <w:rPr>
          <w:color w:val="00598E"/>
          <w:w w:val="95"/>
          <w:sz w:val="86"/>
        </w:rPr>
        <w:t>PERFORMANCE</w:t>
      </w:r>
    </w:p>
    <w:p>
      <w:pPr>
        <w:pStyle w:val="Heading6"/>
        <w:spacing w:line="268" w:lineRule="auto"/>
        <w:ind w:left="390" w:right="3220"/>
      </w:pPr>
      <w:r>
        <w:rPr>
          <w:color w:val="00598E"/>
        </w:rPr>
        <w:t>The MAV strategy will be reviewed annually through reporting</w:t>
      </w:r>
      <w:r>
        <w:rPr>
          <w:color w:val="00598E"/>
          <w:spacing w:val="1"/>
        </w:rPr>
        <w:t> </w:t>
      </w:r>
      <w:r>
        <w:rPr>
          <w:color w:val="00598E"/>
        </w:rPr>
        <w:t>to</w:t>
      </w:r>
      <w:r>
        <w:rPr>
          <w:color w:val="00598E"/>
          <w:spacing w:val="-13"/>
        </w:rPr>
        <w:t> </w:t>
      </w:r>
      <w:r>
        <w:rPr>
          <w:color w:val="00598E"/>
        </w:rPr>
        <w:t>State</w:t>
      </w:r>
      <w:r>
        <w:rPr>
          <w:color w:val="00598E"/>
          <w:spacing w:val="-13"/>
        </w:rPr>
        <w:t> </w:t>
      </w:r>
      <w:r>
        <w:rPr>
          <w:color w:val="00598E"/>
        </w:rPr>
        <w:t>Council</w:t>
      </w:r>
      <w:r>
        <w:rPr>
          <w:color w:val="00598E"/>
          <w:spacing w:val="-13"/>
        </w:rPr>
        <w:t> </w:t>
      </w:r>
      <w:r>
        <w:rPr>
          <w:color w:val="00598E"/>
        </w:rPr>
        <w:t>and</w:t>
      </w:r>
      <w:r>
        <w:rPr>
          <w:color w:val="00598E"/>
          <w:spacing w:val="-13"/>
        </w:rPr>
        <w:t> </w:t>
      </w:r>
      <w:r>
        <w:rPr>
          <w:color w:val="00598E"/>
        </w:rPr>
        <w:t>the</w:t>
      </w:r>
      <w:r>
        <w:rPr>
          <w:color w:val="00598E"/>
          <w:spacing w:val="-13"/>
        </w:rPr>
        <w:t> </w:t>
      </w:r>
      <w:r>
        <w:rPr>
          <w:color w:val="00598E"/>
        </w:rPr>
        <w:t>Annual</w:t>
      </w:r>
      <w:r>
        <w:rPr>
          <w:color w:val="00598E"/>
          <w:spacing w:val="-12"/>
        </w:rPr>
        <w:t> </w:t>
      </w:r>
      <w:r>
        <w:rPr>
          <w:color w:val="00598E"/>
        </w:rPr>
        <w:t>Report</w:t>
      </w:r>
      <w:r>
        <w:rPr>
          <w:color w:val="00598E"/>
          <w:spacing w:val="-13"/>
        </w:rPr>
        <w:t> </w:t>
      </w:r>
      <w:r>
        <w:rPr>
          <w:color w:val="00598E"/>
        </w:rPr>
        <w:t>over</w:t>
      </w:r>
      <w:r>
        <w:rPr>
          <w:color w:val="00598E"/>
          <w:spacing w:val="-13"/>
        </w:rPr>
        <w:t> </w:t>
      </w:r>
      <w:r>
        <w:rPr>
          <w:color w:val="00598E"/>
        </w:rPr>
        <w:t>the</w:t>
      </w:r>
      <w:r>
        <w:rPr>
          <w:color w:val="00598E"/>
          <w:spacing w:val="-13"/>
        </w:rPr>
        <w:t> </w:t>
      </w:r>
      <w:r>
        <w:rPr>
          <w:color w:val="00598E"/>
        </w:rPr>
        <w:t>next</w:t>
      </w:r>
      <w:r>
        <w:rPr>
          <w:color w:val="00598E"/>
          <w:spacing w:val="-13"/>
        </w:rPr>
        <w:t> </w:t>
      </w:r>
      <w:r>
        <w:rPr>
          <w:color w:val="00598E"/>
        </w:rPr>
        <w:t>four</w:t>
      </w:r>
      <w:r>
        <w:rPr>
          <w:color w:val="00598E"/>
          <w:spacing w:val="-13"/>
        </w:rPr>
        <w:t> </w:t>
      </w:r>
      <w:r>
        <w:rPr>
          <w:color w:val="00598E"/>
        </w:rPr>
        <w:t>years.</w:t>
      </w:r>
      <w:r>
        <w:rPr>
          <w:color w:val="00598E"/>
          <w:spacing w:val="-74"/>
        </w:rPr>
        <w:t> </w:t>
      </w:r>
      <w:r>
        <w:rPr>
          <w:color w:val="00598E"/>
        </w:rPr>
        <w:t>Based on these reviews, the Strategy will be updated to reflect</w:t>
      </w:r>
      <w:r>
        <w:rPr>
          <w:color w:val="00598E"/>
          <w:spacing w:val="1"/>
        </w:rPr>
        <w:t> </w:t>
      </w:r>
      <w:r>
        <w:rPr>
          <w:color w:val="00598E"/>
        </w:rPr>
        <w:t>our</w:t>
      </w:r>
      <w:r>
        <w:rPr>
          <w:color w:val="00598E"/>
          <w:spacing w:val="5"/>
        </w:rPr>
        <w:t> </w:t>
      </w:r>
      <w:r>
        <w:rPr>
          <w:color w:val="00598E"/>
        </w:rPr>
        <w:t>performance</w:t>
      </w:r>
      <w:r>
        <w:rPr>
          <w:color w:val="00598E"/>
          <w:spacing w:val="7"/>
        </w:rPr>
        <w:t> </w:t>
      </w:r>
      <w:r>
        <w:rPr>
          <w:color w:val="00598E"/>
        </w:rPr>
        <w:t>and</w:t>
      </w:r>
      <w:r>
        <w:rPr>
          <w:color w:val="00598E"/>
          <w:spacing w:val="6"/>
        </w:rPr>
        <w:t> </w:t>
      </w:r>
      <w:r>
        <w:rPr>
          <w:color w:val="00598E"/>
        </w:rPr>
        <w:t>incorporate</w:t>
      </w:r>
      <w:r>
        <w:rPr>
          <w:color w:val="00598E"/>
          <w:spacing w:val="7"/>
        </w:rPr>
        <w:t> </w:t>
      </w:r>
      <w:r>
        <w:rPr>
          <w:color w:val="00598E"/>
        </w:rPr>
        <w:t>emerging</w:t>
      </w:r>
      <w:r>
        <w:rPr>
          <w:color w:val="00598E"/>
          <w:spacing w:val="6"/>
        </w:rPr>
        <w:t> </w:t>
      </w:r>
      <w:r>
        <w:rPr>
          <w:color w:val="00598E"/>
        </w:rPr>
        <w:t>issues.</w:t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spacing w:line="266" w:lineRule="auto"/>
        <w:ind w:left="390" w:right="6417"/>
      </w:pPr>
      <w:r>
        <w:rPr>
          <w:w w:val="95"/>
        </w:rPr>
        <w:t>After</w:t>
      </w:r>
      <w:r>
        <w:rPr>
          <w:spacing w:val="1"/>
          <w:w w:val="95"/>
        </w:rPr>
        <w:t> </w:t>
      </w:r>
      <w:r>
        <w:rPr>
          <w:w w:val="95"/>
        </w:rPr>
        <w:t>the</w:t>
      </w:r>
      <w:r>
        <w:rPr>
          <w:spacing w:val="2"/>
          <w:w w:val="95"/>
        </w:rPr>
        <w:t> </w:t>
      </w:r>
      <w:r>
        <w:rPr>
          <w:w w:val="95"/>
        </w:rPr>
        <w:t>second</w:t>
      </w:r>
      <w:r>
        <w:rPr>
          <w:spacing w:val="1"/>
          <w:w w:val="95"/>
        </w:rPr>
        <w:t> </w:t>
      </w:r>
      <w:r>
        <w:rPr>
          <w:w w:val="95"/>
        </w:rPr>
        <w:t>year</w:t>
      </w:r>
      <w:r>
        <w:rPr>
          <w:spacing w:val="2"/>
          <w:w w:val="95"/>
        </w:rPr>
        <w:t> </w:t>
      </w:r>
      <w:r>
        <w:rPr>
          <w:w w:val="95"/>
        </w:rPr>
        <w:t>of</w:t>
      </w:r>
      <w:r>
        <w:rPr>
          <w:spacing w:val="1"/>
          <w:w w:val="95"/>
        </w:rPr>
        <w:t> </w:t>
      </w:r>
      <w:r>
        <w:rPr>
          <w:w w:val="95"/>
        </w:rPr>
        <w:t>the</w:t>
      </w:r>
      <w:r>
        <w:rPr>
          <w:spacing w:val="2"/>
          <w:w w:val="95"/>
        </w:rPr>
        <w:t> </w:t>
      </w:r>
      <w:r>
        <w:rPr>
          <w:w w:val="95"/>
        </w:rPr>
        <w:t>MAV</w:t>
      </w:r>
      <w:r>
        <w:rPr>
          <w:spacing w:val="1"/>
          <w:w w:val="95"/>
        </w:rPr>
        <w:t> </w:t>
      </w:r>
      <w:r>
        <w:rPr>
          <w:w w:val="95"/>
        </w:rPr>
        <w:t>Strategy,</w:t>
      </w:r>
      <w:r>
        <w:rPr>
          <w:spacing w:val="2"/>
          <w:w w:val="95"/>
        </w:rPr>
        <w:t> </w:t>
      </w:r>
      <w:r>
        <w:rPr>
          <w:w w:val="95"/>
        </w:rPr>
        <w:t>the</w:t>
      </w:r>
      <w:r>
        <w:rPr>
          <w:spacing w:val="1"/>
          <w:w w:val="95"/>
        </w:rPr>
        <w:t> </w:t>
      </w:r>
      <w:r>
        <w:rPr>
          <w:w w:val="95"/>
        </w:rPr>
        <w:t>intention</w:t>
      </w:r>
      <w:r>
        <w:rPr>
          <w:spacing w:val="-9"/>
          <w:w w:val="95"/>
        </w:rPr>
        <w:t> </w:t>
      </w:r>
      <w:r>
        <w:rPr>
          <w:w w:val="95"/>
        </w:rPr>
        <w:t>will</w:t>
      </w:r>
      <w:r>
        <w:rPr>
          <w:spacing w:val="-9"/>
          <w:w w:val="95"/>
        </w:rPr>
        <w:t> </w:t>
      </w:r>
      <w:r>
        <w:rPr>
          <w:w w:val="95"/>
        </w:rPr>
        <w:t>be</w:t>
      </w:r>
      <w:r>
        <w:rPr>
          <w:spacing w:val="-9"/>
          <w:w w:val="95"/>
        </w:rPr>
        <w:t> </w:t>
      </w:r>
      <w:r>
        <w:rPr>
          <w:w w:val="95"/>
        </w:rPr>
        <w:t>to</w:t>
      </w:r>
      <w:r>
        <w:rPr>
          <w:spacing w:val="-9"/>
          <w:w w:val="95"/>
        </w:rPr>
        <w:t> </w:t>
      </w:r>
      <w:r>
        <w:rPr>
          <w:w w:val="95"/>
        </w:rPr>
        <w:t>refresh</w:t>
      </w:r>
      <w:r>
        <w:rPr>
          <w:spacing w:val="-9"/>
          <w:w w:val="95"/>
        </w:rPr>
        <w:t> </w:t>
      </w:r>
      <w:r>
        <w:rPr>
          <w:w w:val="95"/>
        </w:rPr>
        <w:t>the</w:t>
      </w:r>
      <w:r>
        <w:rPr>
          <w:spacing w:val="-9"/>
          <w:w w:val="95"/>
        </w:rPr>
        <w:t> </w:t>
      </w:r>
      <w:r>
        <w:rPr>
          <w:w w:val="95"/>
        </w:rPr>
        <w:t>priorities</w:t>
      </w:r>
      <w:r>
        <w:rPr>
          <w:spacing w:val="-9"/>
          <w:w w:val="95"/>
        </w:rPr>
        <w:t> </w:t>
      </w:r>
      <w:r>
        <w:rPr>
          <w:w w:val="95"/>
        </w:rPr>
        <w:t>and</w:t>
      </w:r>
      <w:r>
        <w:rPr>
          <w:spacing w:val="-8"/>
          <w:w w:val="95"/>
        </w:rPr>
        <w:t> </w:t>
      </w:r>
      <w:r>
        <w:rPr>
          <w:w w:val="95"/>
        </w:rPr>
        <w:t>actions</w:t>
      </w:r>
      <w:r>
        <w:rPr>
          <w:spacing w:val="-56"/>
          <w:w w:val="95"/>
        </w:rPr>
        <w:t> </w:t>
      </w:r>
      <w:r>
        <w:rPr/>
        <w:t>in</w:t>
      </w:r>
      <w:r>
        <w:rPr>
          <w:spacing w:val="-13"/>
        </w:rPr>
        <w:t> </w:t>
      </w:r>
      <w:r>
        <w:rPr/>
        <w:t>annual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next</w:t>
      </w:r>
      <w:r>
        <w:rPr>
          <w:spacing w:val="-13"/>
        </w:rPr>
        <w:t> </w:t>
      </w:r>
      <w:r>
        <w:rPr/>
        <w:t>board</w:t>
      </w:r>
      <w:r>
        <w:rPr>
          <w:spacing w:val="-13"/>
        </w:rPr>
        <w:t> </w:t>
      </w:r>
      <w:r>
        <w:rPr/>
        <w:t>elections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2023.</w:t>
      </w:r>
    </w:p>
    <w:p>
      <w:pPr>
        <w:pStyle w:val="BodyText"/>
        <w:spacing w:line="266" w:lineRule="auto"/>
        <w:ind w:left="390" w:right="6245"/>
      </w:pPr>
      <w:r>
        <w:rPr>
          <w:spacing w:val="-1"/>
          <w:w w:val="95"/>
        </w:rPr>
        <w:t>The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aim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is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ensure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that</w:t>
      </w:r>
      <w:r>
        <w:rPr>
          <w:spacing w:val="-11"/>
          <w:w w:val="95"/>
        </w:rPr>
        <w:t> </w:t>
      </w:r>
      <w:r>
        <w:rPr>
          <w:w w:val="95"/>
        </w:rPr>
        <w:t>all</w:t>
      </w:r>
      <w:r>
        <w:rPr>
          <w:spacing w:val="-11"/>
          <w:w w:val="95"/>
        </w:rPr>
        <w:t> </w:t>
      </w:r>
      <w:r>
        <w:rPr>
          <w:w w:val="95"/>
        </w:rPr>
        <w:t>MAV</w:t>
      </w:r>
      <w:r>
        <w:rPr>
          <w:spacing w:val="-11"/>
          <w:w w:val="95"/>
        </w:rPr>
        <w:t> </w:t>
      </w:r>
      <w:r>
        <w:rPr>
          <w:w w:val="95"/>
        </w:rPr>
        <w:t>activities</w:t>
      </w:r>
      <w:r>
        <w:rPr>
          <w:spacing w:val="-11"/>
          <w:w w:val="95"/>
        </w:rPr>
        <w:t> </w:t>
      </w:r>
      <w:r>
        <w:rPr>
          <w:w w:val="95"/>
        </w:rPr>
        <w:t>contribute</w:t>
      </w:r>
      <w:r>
        <w:rPr>
          <w:spacing w:val="-56"/>
          <w:w w:val="9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delivery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our</w:t>
      </w:r>
      <w:r>
        <w:rPr>
          <w:spacing w:val="-5"/>
        </w:rPr>
        <w:t> </w:t>
      </w:r>
      <w:r>
        <w:rPr/>
        <w:t>strategic</w:t>
      </w:r>
      <w:r>
        <w:rPr>
          <w:spacing w:val="-4"/>
        </w:rPr>
        <w:t> </w:t>
      </w:r>
      <w:r>
        <w:rPr/>
        <w:t>objectives.</w:t>
      </w:r>
    </w:p>
    <w:p>
      <w:pPr>
        <w:pStyle w:val="BodyText"/>
        <w:spacing w:line="266" w:lineRule="auto" w:before="166"/>
        <w:ind w:left="390" w:right="6137"/>
      </w:pPr>
      <w:r>
        <w:rPr>
          <w:w w:val="95"/>
        </w:rPr>
        <w:t>Using the measures identified for each activity, we</w:t>
      </w:r>
      <w:r>
        <w:rPr>
          <w:spacing w:val="1"/>
          <w:w w:val="95"/>
        </w:rPr>
        <w:t> </w:t>
      </w:r>
      <w:r>
        <w:rPr>
          <w:w w:val="95"/>
        </w:rPr>
        <w:t>will assess and report on the outcomes in our Annual</w:t>
      </w:r>
      <w:r>
        <w:rPr>
          <w:spacing w:val="-56"/>
          <w:w w:val="95"/>
        </w:rPr>
        <w:t> </w:t>
      </w:r>
      <w:r>
        <w:rPr>
          <w:w w:val="95"/>
        </w:rPr>
        <w:t>Report</w:t>
      </w:r>
      <w:r>
        <w:rPr>
          <w:spacing w:val="-5"/>
          <w:w w:val="95"/>
        </w:rPr>
        <w:t> </w:t>
      </w:r>
      <w:r>
        <w:rPr>
          <w:w w:val="95"/>
        </w:rPr>
        <w:t>to</w:t>
      </w:r>
      <w:r>
        <w:rPr>
          <w:spacing w:val="-4"/>
          <w:w w:val="95"/>
        </w:rPr>
        <w:t> </w:t>
      </w:r>
      <w:r>
        <w:rPr>
          <w:w w:val="95"/>
        </w:rPr>
        <w:t>members.</w:t>
      </w:r>
      <w:r>
        <w:rPr>
          <w:spacing w:val="-4"/>
          <w:w w:val="95"/>
        </w:rPr>
        <w:t> </w:t>
      </w:r>
      <w:r>
        <w:rPr>
          <w:w w:val="95"/>
        </w:rPr>
        <w:t>We</w:t>
      </w:r>
      <w:r>
        <w:rPr>
          <w:spacing w:val="-4"/>
          <w:w w:val="95"/>
        </w:rPr>
        <w:t> </w:t>
      </w:r>
      <w:r>
        <w:rPr>
          <w:w w:val="95"/>
        </w:rPr>
        <w:t>will</w:t>
      </w:r>
      <w:r>
        <w:rPr>
          <w:spacing w:val="-4"/>
          <w:w w:val="95"/>
        </w:rPr>
        <w:t> </w:t>
      </w:r>
      <w:r>
        <w:rPr>
          <w:w w:val="95"/>
        </w:rPr>
        <w:t>also</w:t>
      </w:r>
      <w:r>
        <w:rPr>
          <w:spacing w:val="-4"/>
          <w:w w:val="95"/>
        </w:rPr>
        <w:t> </w:t>
      </w:r>
      <w:r>
        <w:rPr>
          <w:w w:val="95"/>
        </w:rPr>
        <w:t>report</w:t>
      </w:r>
      <w:r>
        <w:rPr>
          <w:spacing w:val="-4"/>
          <w:w w:val="95"/>
        </w:rPr>
        <w:t> </w:t>
      </w:r>
      <w:r>
        <w:rPr>
          <w:w w:val="95"/>
        </w:rPr>
        <w:t>on</w:t>
      </w:r>
      <w:r>
        <w:rPr>
          <w:spacing w:val="-5"/>
          <w:w w:val="95"/>
        </w:rPr>
        <w:t> </w:t>
      </w:r>
      <w:r>
        <w:rPr>
          <w:w w:val="95"/>
        </w:rPr>
        <w:t>the</w:t>
      </w:r>
      <w:r>
        <w:rPr>
          <w:spacing w:val="-4"/>
          <w:w w:val="95"/>
        </w:rPr>
        <w:t> </w:t>
      </w:r>
      <w:r>
        <w:rPr>
          <w:w w:val="95"/>
        </w:rPr>
        <w:t>factors</w:t>
      </w:r>
      <w:r>
        <w:rPr>
          <w:spacing w:val="-55"/>
          <w:w w:val="95"/>
        </w:rPr>
        <w:t> </w:t>
      </w:r>
      <w:r>
        <w:rPr>
          <w:w w:val="95"/>
        </w:rPr>
        <w:t>influencing the outcome, including our progress in</w:t>
      </w:r>
      <w:r>
        <w:rPr>
          <w:spacing w:val="1"/>
          <w:w w:val="95"/>
        </w:rPr>
        <w:t> </w:t>
      </w:r>
      <w:r>
        <w:rPr>
          <w:w w:val="95"/>
        </w:rPr>
        <w:t>building our</w:t>
      </w:r>
      <w:r>
        <w:rPr>
          <w:spacing w:val="1"/>
          <w:w w:val="95"/>
        </w:rPr>
        <w:t> </w:t>
      </w:r>
      <w:r>
        <w:rPr>
          <w:w w:val="95"/>
        </w:rPr>
        <w:t>capability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1"/>
          <w:w w:val="95"/>
        </w:rPr>
        <w:t> </w:t>
      </w:r>
      <w:r>
        <w:rPr>
          <w:w w:val="95"/>
        </w:rPr>
        <w:t>improving</w:t>
      </w:r>
      <w:r>
        <w:rPr>
          <w:spacing w:val="1"/>
          <w:w w:val="95"/>
        </w:rPr>
        <w:t> </w:t>
      </w:r>
      <w:r>
        <w:rPr>
          <w:w w:val="95"/>
        </w:rPr>
        <w:t>our</w:t>
      </w:r>
      <w:r>
        <w:rPr>
          <w:spacing w:val="1"/>
          <w:w w:val="95"/>
        </w:rPr>
        <w:t> </w:t>
      </w:r>
      <w:r>
        <w:rPr>
          <w:w w:val="95"/>
        </w:rPr>
        <w:t>processes.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0878" w:val="right" w:leader="none"/>
        </w:tabs>
        <w:spacing w:before="245"/>
        <w:ind w:left="390" w:right="0" w:firstLine="0"/>
        <w:jc w:val="left"/>
        <w:rPr>
          <w:sz w:val="22"/>
        </w:rPr>
      </w:pPr>
      <w:r>
        <w:rPr>
          <w:rFonts w:ascii="Futura"/>
          <w:b/>
          <w:color w:val="FFFFFF"/>
          <w:sz w:val="18"/>
        </w:rPr>
        <w:t>MAV</w:t>
      </w:r>
      <w:r>
        <w:rPr>
          <w:rFonts w:ascii="Futura"/>
          <w:b/>
          <w:color w:val="FFFFFF"/>
          <w:spacing w:val="-7"/>
          <w:sz w:val="18"/>
        </w:rPr>
        <w:t> </w:t>
      </w:r>
      <w:r>
        <w:rPr>
          <w:color w:val="FFFFFF"/>
          <w:sz w:val="18"/>
        </w:rPr>
        <w:t>STRATEGY</w:t>
      </w:r>
      <w:r>
        <w:rPr>
          <w:color w:val="FFFFFF"/>
          <w:spacing w:val="4"/>
          <w:sz w:val="18"/>
        </w:rPr>
        <w:t> </w:t>
      </w:r>
      <w:r>
        <w:rPr>
          <w:color w:val="FFFFFF"/>
          <w:sz w:val="18"/>
        </w:rPr>
        <w:t>2021-25</w:t>
        <w:tab/>
      </w:r>
      <w:r>
        <w:rPr>
          <w:color w:val="FFFFFF"/>
          <w:sz w:val="22"/>
        </w:rPr>
        <w:t>9</w:t>
      </w:r>
    </w:p>
    <w:p>
      <w:pPr>
        <w:spacing w:after="0"/>
        <w:jc w:val="left"/>
        <w:rPr>
          <w:sz w:val="22"/>
        </w:rPr>
        <w:sectPr>
          <w:pgSz w:w="11910" w:h="16840"/>
          <w:pgMar w:top="580" w:bottom="280" w:left="460" w:right="0"/>
        </w:sectPr>
      </w:pPr>
    </w:p>
    <w:p>
      <w:pPr>
        <w:pStyle w:val="Heading1"/>
        <w:spacing w:line="199" w:lineRule="auto"/>
        <w:ind w:right="6667"/>
      </w:pPr>
      <w:r>
        <w:rPr/>
        <w:pict>
          <v:group style="position:absolute;margin-left:14.173pt;margin-top:14.173015pt;width:581.15pt;height:813.75pt;mso-position-horizontal-relative:page;mso-position-vertical-relative:page;z-index:-16476160" id="docshapegroup70" coordorigin="283,283" coordsize="11623,16275">
            <v:shape style="position:absolute;left:283;top:283;width:11623;height:6165" type="#_x0000_t75" id="docshape71" stroked="false">
              <v:imagedata r:id="rId36" o:title=""/>
            </v:shape>
            <v:shape style="position:absolute;left:283;top:283;width:11623;height:16275" type="#_x0000_t75" id="docshape72" stroked="false">
              <v:imagedata r:id="rId37" o:title=""/>
            </v:shape>
            <v:shape style="position:absolute;left:1365;top:3752;width:1288;height:1288" id="docshape73" coordorigin="1366,3753" coordsize="1288,1288" path="m2010,5040l2085,5036,2157,5023,2227,5003,2293,4975,2355,4940,2412,4899,2465,4852,2512,4799,2553,4742,2588,4680,2616,4614,2637,4544,2649,4472,2654,4397,2649,4321,2637,4249,2616,4179,2588,4113,2553,4051,2512,3994,2465,3941,2412,3894,2355,3853,2293,3818,2227,3790,2157,3770,2085,3757,2010,3753,1935,3757,1862,3770,1793,3790,1727,3818,1665,3853,1607,3894,1555,3941,1507,3994,1466,4051,1431,4113,1403,4179,1383,4249,1370,4321,1366,4397,1370,4472,1383,4544,1403,4614,1431,4680,1466,4742,1507,4799,1555,4852,1607,4899,1665,4940,1727,4975,1793,5003,1862,5023,1935,5036,2010,5040xe" filled="false" stroked="true" strokeweight="1.1pt" strokecolor="#00a29e">
              <v:path arrowok="t"/>
              <v:stroke dashstyle="solid"/>
            </v:shape>
            <v:shape style="position:absolute;left:1666;top:4053;width:686;height:686" id="docshape74" coordorigin="1667,4054" coordsize="686,686" path="m2165,4339l2164,4317,2161,4297,2156,4276,2149,4257,2148,4256,2148,4339,2147,4358,2144,4378,2140,4396,2133,4414,2125,4431,2115,4448,2104,4463,2091,4478,2091,4478,2077,4491,2061,4502,2045,4512,2027,4520,2009,4527,1991,4531,1972,4534,1952,4535,1932,4534,1913,4531,1894,4527,1877,4520,1859,4512,1843,4502,1827,4491,1813,4478,1813,4478,1813,4478,1800,4463,1789,4448,1779,4431,1770,4414,1764,4396,1759,4378,1756,4358,1755,4339,1756,4319,1759,4300,1764,4281,1770,4263,1779,4246,1789,4229,1800,4214,1813,4200,1827,4187,1843,4175,1859,4165,1877,4157,1895,4151,1913,4146,1932,4143,1952,4142,1972,4143,1991,4146,2009,4151,2027,4157,2045,4165,2061,4175,2077,4187,2091,4200,2104,4214,2115,4229,2125,4246,2133,4263,2140,4281,2144,4300,2147,4319,2148,4339,2148,4256,2140,4238,2129,4220,2117,4203,2103,4188,2087,4174,2070,4161,2052,4151,2035,4142,2033,4142,2014,4135,1994,4130,1973,4126,1952,4125,1931,4126,1910,4130,1890,4135,1870,4142,1851,4151,1833,4161,1817,4174,1801,4188,1787,4203,1775,4220,1764,4238,1755,4257,1748,4276,1743,4297,1740,4317,1739,4339,1740,4360,1743,4381,1748,4401,1755,4420,1764,4439,1775,4457,1787,4474,1801,4489,1817,4503,1833,4516,1851,4527,1870,4536,1890,4543,1910,4548,1931,4551,1952,4552,1973,4551,1994,4548,2014,4543,2033,4536,2035,4535,2053,4527,2070,4516,2087,4503,2103,4489,2117,4474,2129,4457,2140,4439,2149,4420,2156,4401,2161,4381,2164,4360,2165,4339xm2353,4659l2348,4646,2338,4636,2336,4634,2336,4663,2336,4680,2333,4689,2326,4695,2326,4695,2326,4695,2308,4713,2302,4720,2293,4723,2276,4723,2267,4720,2243,4695,2128,4580,2118,4570,2127,4563,2136,4556,2145,4548,2153,4540,2161,4532,2169,4523,2176,4514,2183,4505,2327,4648,2333,4655,2336,4663,2336,4634,2207,4505,2193,4491,2212,4456,2225,4419,2234,4380,2237,4339,2231,4281,2220,4246,2220,4339,2216,4387,2203,4432,2184,4474,2157,4512,2153,4517,2148,4522,2145,4525,2142,4528,2132,4538,2122,4546,2111,4554,2100,4562,2067,4581,2031,4595,1992,4604,1952,4607,1898,4602,1847,4586,1802,4561,1762,4528,1729,4489,1705,4443,1689,4393,1684,4339,1689,4285,1705,4234,1729,4189,1762,4149,1802,4116,1847,4091,1898,4076,1952,4070,2006,4076,2056,4091,2102,4116,2142,4149,2174,4189,2199,4234,2215,4285,2220,4339,2220,4246,2215,4228,2188,4179,2153,4137,2111,4102,2063,4076,2045,4070,2009,4059,1952,4054,1894,4059,1841,4076,1792,4102,1750,4137,1715,4179,1689,4228,1673,4281,1667,4339,1673,4396,1689,4450,1715,4498,1750,4540,1792,4575,1841,4601,1894,4618,1952,4624,1993,4621,2032,4612,2046,4607,2070,4598,2104,4580,2249,4725,2259,4735,2272,4740,2298,4740,2310,4735,2320,4725,2322,4723,2338,4707,2338,4707,2348,4697,2353,4684,2353,4659xe" filled="true" fillcolor="#00a29e" stroked="false">
              <v:path arrowok="t"/>
              <v:fill type="solid"/>
            </v:shape>
            <v:shape style="position:absolute;left:1876;top:4193;width:151;height:290" type="#_x0000_t75" id="docshape75" stroked="false">
              <v:imagedata r:id="rId38" o:title=""/>
            </v:shape>
            <v:shape style="position:absolute;left:1365;top:5571;width:1288;height:1288" id="docshape76" coordorigin="1366,5571" coordsize="1288,1288" path="m2010,6859l2085,6855,2157,6842,2227,6821,2293,6794,2355,6759,2412,6718,2465,6670,2512,6618,2553,6560,2588,6498,2616,6432,2637,6363,2649,6290,2654,6215,2649,6140,2637,6068,2616,5998,2588,5932,2553,5870,2512,5812,2465,5760,2412,5713,2355,5672,2293,5637,2227,5609,2157,5588,2085,5576,2010,5571,1935,5576,1862,5588,1793,5609,1727,5637,1665,5672,1607,5713,1555,5760,1507,5812,1466,5870,1431,5932,1403,5998,1383,6068,1370,6140,1366,6215,1370,6290,1383,6363,1403,6432,1431,6498,1466,6560,1507,6618,1555,6670,1607,6718,1665,6759,1727,6794,1793,6821,1862,6842,1935,6855,2010,6859xe" filled="false" stroked="true" strokeweight="1.1pt" strokecolor="#e5ae4f">
              <v:path arrowok="t"/>
              <v:stroke dashstyle="solid"/>
            </v:shape>
            <v:shape style="position:absolute;left:1666;top:5911;width:686;height:609" id="docshape77" coordorigin="1667,5911" coordsize="686,609" path="m2171,5911l1695,5911,1685,5916,1678,5923,1671,5930,1667,5939,1667,6415,1671,6425,1685,6439,1695,6444,2058,6444,2074,6456,2091,6469,2107,6481,2133,6499,2143,6505,2152,6512,2162,6520,2165,6520,2167,6518,2176,6512,2186,6505,2164,6505,2156,6499,2148,6493,2114,6470,2098,6458,2081,6445,2064,6432,2064,6432,2063,6432,2062,6431,1699,6431,1692,6428,1683,6418,1680,6412,1680,5943,1683,5936,1692,5927,1699,5924,2189,5924,2181,5916,2171,5911xm2302,6229l2253,6229,2263,6230,2273,6231,2283,6234,2292,6238,2301,6244,2317,6257,2329,6274,2337,6296,2340,6320,2340,6321,2326,6365,2291,6408,2245,6447,2196,6481,2179,6493,2171,6499,2164,6505,2186,6505,2194,6499,2204,6492,2254,6456,2302,6415,2338,6370,2353,6321,2353,6320,2349,6292,2340,6268,2326,6248,2308,6233,2302,6229xm2142,5965l1724,5965,1721,5968,1721,6387,1724,6390,2002,6390,2011,6400,2021,6411,2031,6421,2042,6431,2062,6431,2049,6419,2035,6406,2022,6393,2011,6380,2011,6379,2010,6379,2010,6378,2009,6377,1734,6377,1734,6184,1822,6184,1825,6182,1826,6179,1828,6171,1734,6171,1734,5978,2145,5978,2145,5968,2142,5965xm2074,6216l2063,6217,2051,6219,2040,6222,2029,6227,2019,6233,2001,6248,1987,6268,1978,6292,1974,6320,1974,6322,1976,6335,1979,6349,1985,6363,1993,6377,2009,6377,2001,6364,1993,6350,1989,6336,1987,6322,1987,6320,1990,6296,1998,6274,2011,6257,2026,6244,2035,6238,2044,6234,2054,6231,2064,6230,2074,6229,2124,6229,2117,6225,2109,6222,2097,6219,2086,6217,2074,6216xm1875,6072l1862,6072,1915,6321,1919,6324,1922,6323,1925,6322,1927,6320,1927,6318,1936,6291,1922,6291,1875,6072xm2124,6229l2074,6229,2084,6230,2094,6231,2104,6234,2115,6238,2125,6245,2134,6254,2134,6254,2134,6254,2142,6263,2148,6274,2153,6285,2157,6299,2158,6301,2160,6303,2166,6304,2169,6302,2170,6299,2174,6284,2178,6276,2164,6276,2159,6265,2153,6255,2145,6247,2145,6235,2132,6235,2125,6230,2124,6229xm1982,6104l1978,6106,1922,6291,1936,6291,1983,6134,1997,6134,1989,6108,1987,6106,1982,6104xm2189,5924l2167,5924,2174,5927,2183,5936,2186,5943,2186,6242,2180,6250,2174,6258,2168,6266,2164,6276,2178,6276,2180,6271,2188,6260,2197,6250,2197,6250,2197,6250,2205,6243,2214,6238,2223,6234,2230,6232,2199,6232,2199,5939,2195,5930,2189,5924xm1997,6134l1983,6134,1997,6182,2000,6184,2002,6184,2002,6184,2132,6184,2132,6235,2145,6235,2145,6171,2007,6171,1997,6134xm2253,6216l2241,6217,2230,6219,2218,6222,2212,6225,2205,6228,2199,6232,2230,6232,2233,6231,2243,6230,2253,6229,2302,6229,2298,6227,2287,6222,2276,6219,2264,6217,2253,6216xm1862,6041l1858,6043,1815,6171,1828,6171,1862,6072,1875,6072,1870,6047,1869,6045,1868,6043,1862,6041xm2145,5978l2132,5978,2132,6171,2145,6171,2145,5978xe" filled="true" fillcolor="#e5ae4f" stroked="false">
              <v:path arrowok="t"/>
              <v:fill type="solid"/>
            </v:shape>
            <v:shape style="position:absolute;left:1365;top:7389;width:1288;height:1288" id="docshape78" coordorigin="1366,7390" coordsize="1288,1288" path="m2010,8678l2085,8673,2157,8661,2227,8640,2293,8612,2355,8577,2412,8536,2465,8489,2512,8436,2553,8379,2588,8317,2616,8251,2637,8181,2649,8109,2654,8034,2649,7959,2637,7886,2616,7817,2588,7751,2553,7689,2512,7631,2465,7579,2412,7531,2355,7490,2293,7455,2227,7428,2157,7407,2085,7394,2010,7390,1935,7394,1862,7407,1793,7428,1727,7455,1665,7490,1607,7531,1555,7579,1507,7631,1466,7689,1431,7751,1403,7817,1383,7886,1370,7959,1366,8034,1370,8109,1383,8181,1403,8251,1431,8317,1466,8379,1507,8436,1555,8489,1607,8536,1665,8577,1727,8612,1793,8640,1862,8661,1935,8673,2010,8678xe" filled="false" stroked="true" strokeweight="1.1pt" strokecolor="#8dc63f">
              <v:path arrowok="t"/>
              <v:stroke dashstyle="solid"/>
            </v:shape>
            <v:shape style="position:absolute;left:1666;top:7690;width:703;height:687" id="docshape79" coordorigin="1667,7691" coordsize="703,687" path="m2024,8347l1905,8347,1906,8347,2133,8377,2134,8377,2135,8376,2136,8376,2259,8360,2125,8360,2024,8347xm1712,7695l1706,7696,1693,7700,1688,7703,1677,7712,1673,7717,1668,7729,1667,7735,1667,8332,1668,8338,1673,8350,1677,8355,1683,8360,1688,8364,1694,8368,1701,8370,1707,8371,1713,8372,1831,8356,1713,8356,1709,8356,1705,8355,1704,8355,1700,8353,1696,8351,1689,8345,1687,8342,1685,8338,1683,8334,1682,8329,1682,7738,1683,7733,1687,7726,1689,7722,1696,7716,1700,7714,1708,7711,1713,7711,1838,7711,1712,7695xm2140,7938l2125,7938,2125,8360,2140,8360,2140,7938xm2266,7707l2140,7707,2334,7731,2341,7735,2351,7746,2354,7753,2354,8313,2351,8320,2341,8331,2334,8335,2140,8360,2259,8360,2340,8349,2350,8344,2365,8327,2369,8317,2369,7750,2365,7739,2350,7722,2340,7717,2266,7707xm1911,8146l1896,8146,1896,8332,1713,8356,1831,8356,1899,8347,1901,8347,1902,8347,2024,8347,1911,8332,1911,8146xm1833,8182l1822,8183,1804,8193,1797,8201,1788,8222,1788,8229,1787,8233,1790,8242,1793,8252,1799,8260,1808,8264,1809,8264,1809,8265,1810,8265,1819,8268,1829,8267,1846,8258,1852,8252,1820,8252,1810,8248,1807,8244,1804,8233,1804,8224,1807,8217,1810,8210,1815,8205,1826,8199,1831,8198,1856,8198,1856,8198,1864,8187,1845,8187,1843,8186,1833,8182xm1856,8198l1831,8198,1838,8201,1839,8202,1841,8203,1841,8204,1843,8206,1845,8209,1847,8217,1848,8222,1847,8226,1844,8233,1841,8240,1836,8246,1825,8252,1820,8252,1852,8252,1854,8250,1859,8239,1859,8239,1863,8229,1864,8219,1864,8217,1861,8208,1860,8204,1858,8201,1856,8198xm1838,7711l1713,7711,1896,7734,1896,8120,1845,8187,1864,8187,1896,8146,1911,8146,1911,8125,1929,8093,1911,8093,1911,7734,2031,7719,1902,7719,1901,7719,1838,7711xm2015,7894l1995,7894,1985,7899,1973,7915,1969,7926,1969,7948,1973,7959,1980,7967,1911,8093,1929,8093,1992,7977,2020,7977,2024,7975,2033,7964,2000,7964,1995,7961,1987,7952,1984,7945,1984,7929,1987,7922,1991,7917,1995,7913,2000,7910,2033,7910,2031,7908,2024,7899,2015,7894xm2020,7977l1992,7977,1996,7979,2000,7980,2015,7980,2020,7977xm2033,7910l2010,7910,2015,7913,2023,7922,2025,7929,2025,7945,2023,7952,2015,7961,2010,7964,2033,7964,2036,7960,2039,7952,2041,7943,2125,7938,2140,7938,2140,7935,2161,7927,2040,7927,2038,7920,2035,7913,2033,7910xm2229,7909l2211,7909,2213,7912,2215,7915,2223,7926,2233,7931,2253,7931,2262,7926,2271,7916,2238,7916,2233,7913,2229,7909xm2140,7707l2125,7707,2125,7922,2040,7927,2161,7927,2185,7918,2140,7918,2140,7707xm2253,7846l2233,7846,2223,7851,2211,7867,2207,7877,2207,7892,2207,7894,2140,7918,2185,7918,2211,7909,2229,7909,2226,7905,2224,7901,2223,7897,2223,7894,2222,7892,2222,7881,2225,7874,2229,7869,2233,7864,2238,7862,2271,7862,2262,7851,2253,7846xm2271,7862l2248,7862,2253,7864,2261,7874,2263,7881,2263,7897,2261,7904,2253,7913,2248,7916,2271,7916,2275,7911,2279,7900,2279,7877,2275,7867,2271,7862xm2133,7691l2132,7691,2131,7691,1906,7719,1905,7719,2031,7719,2125,7707,2266,7707,2138,7691,2135,7691,2134,7691,2133,7691xe" filled="true" fillcolor="#8dc63f" stroked="false">
              <v:path arrowok="t"/>
              <v:fill type="solid"/>
            </v:shape>
            <v:shape style="position:absolute;left:1365;top:9208;width:1288;height:1288" id="docshape80" coordorigin="1366,9209" coordsize="1288,1288" path="m2010,10496l2085,10492,2157,10479,2227,10459,2293,10431,2355,10396,2412,10355,2465,10308,2512,10255,2553,10198,2588,10136,2616,10070,2637,10000,2649,9927,2654,9852,2649,9777,2637,9705,2616,9635,2588,9569,2553,9507,2512,9450,2465,9397,2412,9350,2355,9309,2293,9274,2227,9246,2157,9226,2085,9213,2010,9209,1935,9213,1862,9226,1793,9246,1727,9274,1665,9309,1607,9350,1555,9397,1507,9450,1466,9507,1431,9569,1403,9635,1383,9705,1370,9777,1366,9852,1370,9927,1383,10000,1403,10070,1431,10136,1466,10198,1507,10255,1555,10308,1607,10355,1665,10396,1727,10431,1793,10459,1862,10479,1935,10492,2010,10496xe" filled="false" stroked="true" strokeweight="1.1pt" strokecolor="#f58355">
              <v:path arrowok="t"/>
              <v:stroke dashstyle="solid"/>
            </v:shape>
            <v:shape style="position:absolute;left:1588;top:9481;width:860;height:655" id="docshape81" coordorigin="1588,9481" coordsize="860,655" path="m1976,9664l1975,9658,1911,9621,1906,9623,1901,9631,1902,9636,1962,9671,1966,9673,1972,9672,1976,9664xm2056,9583l2019,9519,2014,9518,2006,9522,2005,9528,2041,9592,2047,9593,2051,9591,2055,9588,2056,9583xm2164,9485l2161,9481,2151,9481,2147,9485,2147,9559,2151,9563,2161,9563,2164,9559,2164,9554,2164,9485xm2307,9528l2306,9522,2298,9518,2293,9519,2256,9583,2257,9588,2265,9593,2270,9592,2273,9588,2307,9528xm2351,9993l2350,9976,2347,9959,2343,9943,2336,9928,2334,9925,2334,9993,2332,10018,2324,10042,2313,10063,2297,10082,2279,10097,2257,10109,2234,10116,2208,10119,1731,10118,1706,10116,1682,10109,1661,10097,1642,10082,1627,10063,1615,10042,1608,10018,1605,9993,1607,9970,1613,9948,1623,9928,1636,9911,1652,9895,1670,9883,1690,9874,1712,9868,1716,9868,1719,9864,1720,9860,1727,9827,1740,9797,1758,9770,1780,9747,1806,9728,1836,9713,1867,9704,1901,9701,1915,9701,1928,9703,1953,9708,1965,9712,1977,9718,1977,9718,1978,9718,1983,9720,1987,9723,1991,9725,1996,9728,2000,9730,2005,9733,2013,9739,2022,9746,2037,9762,2044,9770,2053,9782,2057,9783,2060,9782,2064,9781,2068,9780,2076,9778,2080,9778,2087,9777,2090,9777,2093,9777,2096,9777,2096,9777,2114,9778,2131,9782,2147,9788,2162,9796,2177,9806,2189,9818,2200,9832,2209,9848,2210,9850,2212,9853,2213,9857,2214,9859,2216,9865,2219,9868,2222,9868,2228,9868,2234,9869,2246,9872,2252,9874,2262,9879,2266,9881,2275,9886,2279,9888,2286,9894,2289,9896,2292,9899,2301,9907,2308,9916,2315,9926,2321,9936,2327,9949,2331,9963,2333,9978,2334,9993,2334,9925,2331,9918,2324,9909,2317,9900,2310,9892,2318,9880,2318,9879,2326,9867,2333,9853,2339,9839,2344,9824,2347,9807,2350,9790,2350,9777,2350,9772,2346,9734,2346,9733,2335,9697,2333,9693,2333,9777,2332,9789,2330,9804,2327,9819,2322,9834,2317,9846,2311,9858,2304,9870,2297,9880,2296,9879,2289,9874,2284,9871,2274,9866,2269,9863,2258,9858,2251,9856,2244,9854,2239,9853,2234,9852,2229,9851,2227,9845,2225,9843,2224,9840,2214,9823,2202,9807,2188,9793,2171,9781,2163,9777,2154,9772,2136,9765,2129,9764,2116,9761,2096,9760,2096,9760,2092,9760,2087,9760,2079,9761,2074,9761,2066,9763,2064,9763,2061,9764,2055,9756,2049,9749,2033,9734,2024,9726,2010,9716,2005,9713,1994,9707,1992,9706,1994,9701,1995,9699,2003,9683,2017,9662,2034,9644,2054,9628,2077,9614,2102,9604,2128,9598,2156,9596,2192,9599,2225,9610,2255,9626,2281,9647,2303,9674,2319,9704,2330,9737,2333,9770,2333,9777,2333,9693,2317,9664,2293,9635,2265,9612,2235,9596,2232,9594,2195,9582,2156,9578,2125,9581,2096,9588,2069,9599,2044,9614,2023,9631,2004,9651,1989,9674,1976,9699,1966,9695,1955,9691,1944,9689,1934,9687,1923,9685,1912,9685,1901,9684,1864,9688,1829,9697,1798,9713,1769,9734,1746,9758,1726,9787,1712,9818,1704,9852,1680,9859,1659,9869,1640,9883,1623,9899,1608,9919,1597,9942,1591,9966,1588,9993,1591,10021,1599,10048,1613,10072,1630,10094,1651,10111,1675,10124,1702,10133,1731,10136,2208,10136,2237,10133,2264,10125,2275,10119,2288,10111,2310,10094,2327,10073,2340,10049,2349,10022,2351,9993xm2411,9915l2410,9909,2350,9875,2345,9872,2340,9874,2336,9882,2337,9887,2401,9924,2406,9923,2411,9915xm2411,9631l2406,9623,2401,9621,2337,9658,2336,9664,2340,9672,2346,9673,2406,9639,2410,9636,2411,9631xm2448,9768l2444,9764,2439,9764,2370,9764,2366,9768,2366,9778,2370,9781,2444,9781,2448,9778,2448,9768xe" filled="true" fillcolor="#f58355" stroked="false">
              <v:path arrowok="t"/>
              <v:fill type="solid"/>
            </v:shape>
            <v:shape style="position:absolute;left:1365;top:11027;width:1288;height:1288" id="docshape82" coordorigin="1366,11027" coordsize="1288,1288" path="m2010,12315l2085,12310,2157,12298,2227,12277,2293,12249,2355,12215,2412,12173,2465,12126,2512,12074,2553,12016,2588,11954,2616,11888,2637,11819,2649,11746,2654,11671,2649,11596,2637,11523,2616,11454,2588,11388,2553,11326,2512,11268,2465,11216,2412,11169,2355,11127,2293,11093,2227,11065,2157,11044,2085,11032,2010,11027,1935,11032,1862,11044,1793,11065,1727,11093,1665,11127,1607,11169,1555,11216,1507,11268,1466,11326,1431,11388,1403,11454,1383,11523,1370,11596,1366,11671,1370,11746,1383,11819,1403,11888,1431,11954,1466,12016,1507,12074,1555,12126,1607,12173,1665,12215,1727,12249,1793,12277,1862,12298,1935,12310,2010,12315xe" filled="false" stroked="true" strokeweight="1.1pt" strokecolor="#b76dad">
              <v:path arrowok="t"/>
              <v:stroke dashstyle="solid"/>
            </v:shape>
            <v:shape style="position:absolute;left:1635;top:11297;width:749;height:748" id="docshape83" coordorigin="1636,11297" coordsize="749,748" path="m2210,11671l2206,11631,2195,11593,2194,11591,2194,11671,2190,11708,2179,11743,2162,11774,2140,11801,2113,11824,2081,11841,2047,11851,2010,11855,1973,11851,1938,11841,1907,11824,1880,11801,1857,11774,1840,11743,1830,11708,1826,11671,1830,11634,1840,11599,1857,11568,1880,11541,1907,11518,1938,11501,1973,11491,2010,11487,2047,11491,2081,11501,2113,11518,2140,11541,2162,11568,2179,11599,2190,11634,2194,11671,2194,11591,2176,11559,2152,11529,2122,11505,2090,11487,2088,11486,2050,11474,2010,11470,1969,11474,1932,11486,1898,11505,1868,11529,1843,11559,1825,11593,1813,11631,1809,11671,1813,11711,1825,11749,1843,11783,1868,11813,1898,11837,1932,11856,1969,11868,2010,11872,2050,11868,2088,11856,2090,11855,2122,11837,2152,11813,2176,11783,2195,11749,2206,11711,2210,11671xm2384,11621l2382,11615,2378,11611,2375,11605,2370,11601,2367,11600,2367,11625,2367,11719,2366,11721,2363,11725,2361,11727,2290,11749,2286,11751,2283,11755,2280,11757,2278,11761,2262,11799,2262,11803,2262,11807,2262,11811,2263,11815,2265,11819,2297,11881,2298,11883,2297,11889,2296,11891,2294,11893,2229,11957,2227,11959,2219,11959,2184,11941,2153,11925,2148,11925,2140,11923,2136,11925,2132,11927,2103,11939,2099,11939,2096,11943,2090,11949,2088,11953,2065,12023,2063,12025,2059,12029,1960,12029,1956,12025,1954,12023,1954,12021,1953,12021,1933,11957,1932,11953,1930,11949,1924,11943,1922,11941,1920,11939,1884,11925,1879,11923,1871,11925,1867,11925,1800,11959,1793,11959,1790,11957,1726,11893,1724,11891,1722,11889,1722,11883,1722,11881,1756,11815,1758,11811,1758,11803,1757,11799,1742,11761,1739,11757,1736,11755,1733,11751,1730,11749,1725,11749,1658,11727,1656,11725,1654,11723,1653,11721,1652,11719,1652,11625,1653,11623,1656,11619,1658,11617,1730,11593,1733,11591,1739,11587,1742,11583,1755,11549,1757,11545,1758,11541,1758,11533,1756,11529,1754,11525,1722,11463,1722,11459,1722,11455,1724,11453,1790,11385,1793,11385,1798,11383,1800,11385,1867,11419,1884,11419,1916,11405,1921,11403,1924,11401,1927,11399,1930,11395,1932,11391,1954,11323,1954,11321,1956,11319,1960,11315,2059,11315,2063,11319,2065,11321,2066,11323,2086,11387,2088,11391,2090,11395,2093,11399,2096,11401,2099,11403,2103,11405,2104,11405,2132,11417,2136,11419,2153,11419,2183,11403,2217,11385,2219,11385,2222,11383,2227,11385,2229,11385,2296,11453,2297,11455,2298,11459,2297,11463,2263,11529,2262,11533,2262,11537,2262,11541,2262,11545,2276,11579,2278,11583,2280,11587,2286,11591,2290,11593,2358,11615,2361,11617,2363,11619,2366,11623,2367,11625,2367,11600,2299,11579,2297,11579,2296,11577,2293,11575,2292,11573,2291,11573,2279,11541,2279,11537,2279,11535,2311,11473,2314,11467,2315,11461,2313,11449,2310,11443,2251,11383,2245,11377,2243,11375,2243,11377,2243,11375,2238,11371,2233,11369,2227,11367,2215,11367,2149,11401,2147,11403,2138,11403,2110,11391,2109,11391,2108,11389,2106,11389,2104,11385,2103,11385,2102,11383,2081,11315,2080,11311,2076,11307,2066,11299,2060,11297,1959,11297,1953,11299,1943,11307,1940,11311,1938,11319,1917,11385,1916,11385,1915,11387,1913,11389,1912,11389,1910,11391,1881,11403,1872,11403,1871,11401,1836,11383,1805,11367,1793,11367,1787,11369,1781,11371,1776,11375,1714,11439,1709,11443,1707,11449,1705,11461,1706,11467,1709,11473,1740,11535,1741,11537,1741,11539,1741,11541,1727,11573,1726,11575,1724,11577,1722,11579,1650,11601,1645,11605,1641,11611,1638,11615,1636,11621,1636,11723,1637,11727,1641,11733,1641,11733,1645,11739,1650,11741,1722,11765,1724,11765,1726,11769,1727,11769,1741,11803,1741,11805,1741,11807,1740,11809,1709,11871,1706,11877,1705,11883,1707,11895,1709,11901,1714,11905,1776,11967,1781,11973,1787,11975,1793,11975,1799,11977,1805,11975,1838,11959,1871,11943,1872,11941,1879,11941,1910,11953,1912,11955,1913,11955,1916,11957,1917,11959,1938,12025,1938,12025,1940,12031,1943,12037,1953,12043,1959,12045,2060,12045,2066,12043,2076,12037,2080,12031,2080,12029,2103,11959,2104,11957,2105,11957,2106,11955,2108,11955,2140,11941,2147,11941,2215,11975,2221,11977,2227,11975,2233,11975,2239,11973,2252,11959,2310,11901,2313,11895,2315,11883,2314,11877,2279,11809,2279,11807,2278,11805,2279,11803,2291,11773,2292,11769,2293,11769,2296,11765,2297,11765,2370,11741,2375,11739,2378,11733,2378,11733,2382,11729,2384,11723,2384,11621xe" filled="true" fillcolor="#b76dad" stroked="false">
              <v:path arrowok="t"/>
              <v:fill type="solid"/>
            </v:shape>
            <v:shape style="position:absolute;left:1926;top:11587;width:168;height:168" type="#_x0000_t75" id="docshape84" stroked="false">
              <v:imagedata r:id="rId39" o:title=""/>
            </v:shape>
            <v:shape style="position:absolute;left:1365;top:12845;width:1288;height:1288" id="docshape85" coordorigin="1366,12846" coordsize="1288,1288" path="m2010,14133l2085,14129,2157,14116,2227,14096,2293,14068,2355,14033,2412,13992,2465,13945,2512,13892,2553,13835,2588,13773,2616,13707,2637,13637,2649,13565,2654,13490,2649,13415,2637,13342,2616,13272,2588,13206,2553,13144,2512,13087,2465,13034,2412,12987,2355,12946,2293,12911,2227,12883,2157,12863,2085,12850,2010,12846,1935,12850,1862,12863,1793,12883,1727,12911,1665,12946,1607,12987,1555,13034,1507,13087,1466,13144,1431,13206,1403,13272,1383,13342,1370,13415,1366,13490,1370,13565,1383,13637,1403,13707,1431,13773,1466,13835,1507,13892,1555,13945,1607,13992,1665,14033,1727,14068,1793,14096,1862,14116,1935,14129,2010,14133xe" filled="false" stroked="true" strokeweight="1.1pt" strokecolor="#38c6f4">
              <v:path arrowok="t"/>
              <v:stroke dashstyle="solid"/>
            </v:shape>
            <v:shape style="position:absolute;left:1681;top:13093;width:674;height:748" id="docshape86" coordorigin="1681,13094" coordsize="674,748" path="m1961,13094l1872,13108,1826,13142,1810,13196,1809,13244,1809,13268,1809,13274,1809,13300,1809,13302,1810,13318,1813,13334,1816,13350,1822,13366,1828,13384,1836,13400,1845,13414,1856,13428,1859,13432,1862,13436,1866,13440,1865,13450,1865,13468,1864,13482,1862,13496,1861,13506,1838,13520,1805,13530,1774,13540,1747,13552,1724,13566,1706,13582,1693,13600,1684,13620,1681,13642,1681,13742,1687,13756,1696,13764,1696,13764,1704,13772,1717,13778,2049,13778,2054,13784,2058,13788,2088,13814,2117,13830,2149,13840,2183,13842,2218,13840,2250,13830,2257,13826,2183,13826,2152,13824,2123,13814,2097,13800,2074,13782,2069,13776,2064,13772,2060,13766,2060,13766,2059,13764,2058,13762,1721,13762,1713,13758,1707,13752,1707,13752,1701,13746,1698,13738,1698,13642,1700,13624,1707,13608,1718,13594,1734,13580,1755,13566,1779,13556,1807,13546,1837,13538,1858,13538,1852,13532,1868,13520,1895,13520,1877,13508,1879,13496,1880,13484,1881,13470,1881,13456,1909,13456,1905,13454,1897,13448,1888,13440,1880,13432,1876,13428,1872,13424,1868,13418,1859,13406,1850,13392,1843,13376,1837,13362,1833,13350,1830,13340,1828,13328,1826,13316,1838,13282,1839,13274,1840,13268,1841,13256,1825,13256,1827,13198,1841,13152,1882,13122,1961,13110,2054,13110,2051,13108,1961,13094xm2257,13518l2184,13518,2215,13520,2244,13530,2270,13544,2293,13562,2312,13586,2326,13612,2335,13640,2338,13672,2335,13704,2326,13732,2312,13758,2293,13782,2270,13800,2244,13814,2215,13824,2183,13826,2257,13826,2279,13814,2304,13794,2325,13768,2341,13738,2351,13706,2355,13672,2351,13638,2341,13606,2325,13576,2305,13552,2279,13530,2257,13518xm2066,13572l2045,13572,2031,13594,2021,13618,2015,13644,2012,13672,2014,13696,2019,13720,2027,13742,2038,13762,2058,13762,2046,13744,2037,13722,2031,13698,2029,13672,2032,13640,2041,13612,2055,13586,2066,13572xm1858,13538l1837,13538,1846,13550,1857,13560,1870,13570,1884,13576,1903,13584,1922,13590,1942,13594,1981,13594,2000,13590,2018,13584,2035,13578,1944,13578,1908,13570,1891,13562,1879,13556,1869,13548,1860,13540,1858,13538xm2093,13522l2055,13522,2070,13530,2062,13540,2052,13548,2041,13556,2028,13562,2013,13570,1979,13578,2035,13578,2038,13576,2042,13574,2045,13572,2066,13572,2074,13562,2083,13554,2093,13546,2104,13540,2104,13540,2104,13538,2122,13530,2137,13524,2098,13524,2093,13522xm1895,13520l1868,13520,1895,13538,1920,13550,1943,13556,1966,13556,1988,13554,2010,13546,2023,13540,1945,13540,1924,13534,1901,13524,1895,13520xm2057,13456l2041,13456,2042,13470,2043,13484,2044,13496,2046,13508,2025,13520,2004,13530,1985,13538,1965,13540,2023,13540,2032,13536,2055,13522,2090,13522,2085,13520,2062,13506,2060,13496,2059,13484,2058,13470,2057,13456xm2184,13500l2161,13502,2139,13506,2118,13514,2098,13524,2137,13524,2142,13522,2162,13518,2257,13518,2250,13514,2218,13504,2184,13500xm1909,13456l1881,13456,1889,13462,1897,13468,1906,13472,1919,13480,1947,13488,1961,13490,1976,13488,2003,13480,2017,13472,1949,13472,1937,13470,1925,13464,1914,13458,1909,13456xm2066,13184l2042,13184,2016,13190,2003,13194,1990,13196,1976,13200,2061,13200,2068,13202,2077,13212,2079,13218,2081,13230,2081,13256,2082,13262,2082,13268,2083,13274,2085,13282,2085,13282,2096,13316,2095,13328,2093,13340,2090,13350,2086,13362,2080,13376,2072,13392,2064,13406,2054,13418,2044,13430,2033,13442,2021,13450,2009,13458,1997,13464,1985,13470,1973,13472,2017,13472,2025,13468,2033,13462,2041,13456,2057,13456,2056,13446,2056,13442,2060,13438,2063,13432,2067,13428,2077,13414,2086,13400,2094,13384,2101,13366,2106,13350,2110,13334,2112,13318,2113,13302,2113,13256,2098,13256,2097,13252,2097,13228,2094,13212,2091,13206,2077,13188,2066,13184xm1881,13184l1856,13184,1845,13188,1831,13206,1829,13212,1827,13220,1826,13228,1826,13236,1826,13244,1825,13252,1825,13256,1841,13256,1842,13230,1843,13224,1844,13218,1846,13212,1854,13202,1861,13200,1947,13200,1933,13196,1919,13194,1893,13186,1881,13184xm2054,13110l1961,13110,2040,13122,2081,13152,2096,13198,2098,13256,2113,13256,2112,13196,2096,13142,2054,13110xm2020,13206l1903,13206,1916,13210,1931,13212,1946,13216,1977,13216,1992,13212,2007,13210,2020,13206xm2044,13200l1878,13200,1889,13202,1902,13206,2021,13206,2044,13200xe" filled="true" fillcolor="#38c6f4" stroked="false">
              <v:path arrowok="t"/>
              <v:fill type="solid"/>
            </v:shape>
            <v:shape style="position:absolute;left:2064;top:13551;width:240;height:240" type="#_x0000_t75" id="docshape87" stroked="false">
              <v:imagedata r:id="rId40" o:title=""/>
            </v:shape>
            <w10:wrap type="none"/>
          </v:group>
        </w:pict>
      </w:r>
      <w:r>
        <w:rPr>
          <w:color w:val="FFFFFF"/>
          <w:w w:val="90"/>
        </w:rPr>
        <w:t>STRATEGIC</w:t>
      </w:r>
      <w:r>
        <w:rPr>
          <w:color w:val="FFFFFF"/>
          <w:spacing w:val="1"/>
          <w:w w:val="90"/>
        </w:rPr>
        <w:t> </w:t>
      </w:r>
      <w:r>
        <w:rPr>
          <w:color w:val="FFFFFF"/>
          <w:spacing w:val="-8"/>
          <w:w w:val="95"/>
        </w:rPr>
        <w:t>OUTCOMES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Heading4"/>
        <w:spacing w:before="355"/>
      </w:pPr>
      <w:r>
        <w:rPr>
          <w:color w:val="00A29E"/>
        </w:rPr>
        <w:t>THEME</w:t>
      </w:r>
      <w:r>
        <w:rPr>
          <w:color w:val="00A29E"/>
          <w:spacing w:val="8"/>
        </w:rPr>
        <w:t> </w:t>
      </w:r>
      <w:r>
        <w:rPr>
          <w:color w:val="00A29E"/>
        </w:rPr>
        <w:t>1</w:t>
      </w:r>
    </w:p>
    <w:p>
      <w:pPr>
        <w:spacing w:before="50"/>
        <w:ind w:left="2443" w:right="0" w:firstLine="0"/>
        <w:jc w:val="left"/>
        <w:rPr>
          <w:sz w:val="35"/>
        </w:rPr>
      </w:pPr>
      <w:r>
        <w:rPr>
          <w:color w:val="FFFFFF"/>
          <w:spacing w:val="-1"/>
          <w:w w:val="95"/>
          <w:sz w:val="35"/>
        </w:rPr>
        <w:t>Economically</w:t>
      </w:r>
      <w:r>
        <w:rPr>
          <w:color w:val="FFFFFF"/>
          <w:spacing w:val="-12"/>
          <w:w w:val="95"/>
          <w:sz w:val="35"/>
        </w:rPr>
        <w:t> </w:t>
      </w:r>
      <w:r>
        <w:rPr>
          <w:color w:val="FFFFFF"/>
          <w:spacing w:val="-1"/>
          <w:w w:val="95"/>
          <w:sz w:val="35"/>
        </w:rPr>
        <w:t>sound</w:t>
      </w:r>
      <w:r>
        <w:rPr>
          <w:color w:val="FFFFFF"/>
          <w:spacing w:val="-12"/>
          <w:w w:val="95"/>
          <w:sz w:val="35"/>
        </w:rPr>
        <w:t> </w:t>
      </w:r>
      <w:r>
        <w:rPr>
          <w:color w:val="FFFFFF"/>
          <w:w w:val="95"/>
          <w:sz w:val="35"/>
        </w:rPr>
        <w:t>councils</w:t>
      </w:r>
    </w:p>
    <w:p>
      <w:pPr>
        <w:pStyle w:val="BodyText"/>
        <w:rPr>
          <w:sz w:val="44"/>
        </w:rPr>
      </w:pPr>
    </w:p>
    <w:p>
      <w:pPr>
        <w:pStyle w:val="Heading4"/>
      </w:pPr>
      <w:r>
        <w:rPr>
          <w:color w:val="E5AE4F"/>
        </w:rPr>
        <w:t>THEME</w:t>
      </w:r>
      <w:r>
        <w:rPr>
          <w:color w:val="E5AE4F"/>
          <w:spacing w:val="8"/>
        </w:rPr>
        <w:t> </w:t>
      </w:r>
      <w:r>
        <w:rPr>
          <w:color w:val="E5AE4F"/>
        </w:rPr>
        <w:t>2</w:t>
      </w:r>
    </w:p>
    <w:p>
      <w:pPr>
        <w:spacing w:before="50"/>
        <w:ind w:left="2443" w:right="0" w:firstLine="0"/>
        <w:jc w:val="left"/>
        <w:rPr>
          <w:sz w:val="35"/>
        </w:rPr>
      </w:pPr>
      <w:r>
        <w:rPr>
          <w:color w:val="FFFFFF"/>
          <w:w w:val="95"/>
          <w:sz w:val="35"/>
        </w:rPr>
        <w:t>Healthy,</w:t>
      </w:r>
      <w:r>
        <w:rPr>
          <w:color w:val="FFFFFF"/>
          <w:spacing w:val="-13"/>
          <w:w w:val="95"/>
          <w:sz w:val="35"/>
        </w:rPr>
        <w:t> </w:t>
      </w:r>
      <w:r>
        <w:rPr>
          <w:color w:val="FFFFFF"/>
          <w:w w:val="95"/>
          <w:sz w:val="35"/>
        </w:rPr>
        <w:t>diverse</w:t>
      </w:r>
      <w:r>
        <w:rPr>
          <w:color w:val="FFFFFF"/>
          <w:spacing w:val="-13"/>
          <w:w w:val="95"/>
          <w:sz w:val="35"/>
        </w:rPr>
        <w:t> </w:t>
      </w:r>
      <w:r>
        <w:rPr>
          <w:color w:val="FFFFFF"/>
          <w:w w:val="95"/>
          <w:sz w:val="35"/>
        </w:rPr>
        <w:t>and</w:t>
      </w:r>
      <w:r>
        <w:rPr>
          <w:color w:val="FFFFFF"/>
          <w:spacing w:val="-13"/>
          <w:w w:val="95"/>
          <w:sz w:val="35"/>
        </w:rPr>
        <w:t> </w:t>
      </w:r>
      <w:r>
        <w:rPr>
          <w:color w:val="FFFFFF"/>
          <w:w w:val="95"/>
          <w:sz w:val="35"/>
        </w:rPr>
        <w:t>thriving</w:t>
      </w:r>
      <w:r>
        <w:rPr>
          <w:color w:val="FFFFFF"/>
          <w:spacing w:val="-13"/>
          <w:w w:val="95"/>
          <w:sz w:val="35"/>
        </w:rPr>
        <w:t> </w:t>
      </w:r>
      <w:r>
        <w:rPr>
          <w:color w:val="FFFFFF"/>
          <w:w w:val="95"/>
          <w:sz w:val="35"/>
        </w:rPr>
        <w:t>communities</w:t>
      </w:r>
    </w:p>
    <w:p>
      <w:pPr>
        <w:pStyle w:val="BodyText"/>
        <w:rPr>
          <w:sz w:val="44"/>
        </w:rPr>
      </w:pPr>
    </w:p>
    <w:p>
      <w:pPr>
        <w:pStyle w:val="Heading4"/>
      </w:pPr>
      <w:r>
        <w:rPr>
          <w:color w:val="8DC63F"/>
        </w:rPr>
        <w:t>THEME</w:t>
      </w:r>
      <w:r>
        <w:rPr>
          <w:color w:val="8DC63F"/>
          <w:spacing w:val="8"/>
        </w:rPr>
        <w:t> </w:t>
      </w:r>
      <w:r>
        <w:rPr>
          <w:color w:val="8DC63F"/>
        </w:rPr>
        <w:t>3</w:t>
      </w:r>
    </w:p>
    <w:p>
      <w:pPr>
        <w:spacing w:before="49"/>
        <w:ind w:left="2443" w:right="0" w:firstLine="0"/>
        <w:jc w:val="left"/>
        <w:rPr>
          <w:sz w:val="35"/>
        </w:rPr>
      </w:pPr>
      <w:r>
        <w:rPr>
          <w:color w:val="FFFFFF"/>
          <w:spacing w:val="-20"/>
          <w:w w:val="117"/>
          <w:sz w:val="35"/>
        </w:rPr>
        <w:t>W</w:t>
      </w:r>
      <w:r>
        <w:rPr>
          <w:color w:val="FFFFFF"/>
          <w:spacing w:val="-5"/>
          <w:w w:val="92"/>
          <w:sz w:val="35"/>
        </w:rPr>
        <w:t>e</w:t>
      </w:r>
      <w:r>
        <w:rPr>
          <w:color w:val="FFFFFF"/>
          <w:spacing w:val="-8"/>
          <w:w w:val="90"/>
          <w:sz w:val="35"/>
        </w:rPr>
        <w:t>l</w:t>
      </w:r>
      <w:r>
        <w:rPr>
          <w:color w:val="FFFFFF"/>
          <w:spacing w:val="-1"/>
          <w:w w:val="90"/>
          <w:sz w:val="35"/>
        </w:rPr>
        <w:t>l</w:t>
      </w:r>
      <w:r>
        <w:rPr>
          <w:color w:val="FFFFFF"/>
          <w:spacing w:val="-2"/>
          <w:w w:val="57"/>
          <w:sz w:val="35"/>
        </w:rPr>
        <w:t>-</w:t>
      </w:r>
      <w:r>
        <w:rPr>
          <w:color w:val="FFFFFF"/>
          <w:spacing w:val="-3"/>
          <w:w w:val="101"/>
          <w:sz w:val="35"/>
        </w:rPr>
        <w:t>p</w:t>
      </w:r>
      <w:r>
        <w:rPr>
          <w:color w:val="FFFFFF"/>
          <w:spacing w:val="-4"/>
          <w:w w:val="90"/>
          <w:sz w:val="35"/>
        </w:rPr>
        <w:t>l</w:t>
      </w:r>
      <w:r>
        <w:rPr>
          <w:color w:val="FFFFFF"/>
          <w:spacing w:val="-8"/>
          <w:w w:val="101"/>
          <w:sz w:val="35"/>
        </w:rPr>
        <w:t>a</w:t>
      </w:r>
      <w:r>
        <w:rPr>
          <w:color w:val="FFFFFF"/>
          <w:spacing w:val="-8"/>
          <w:w w:val="88"/>
          <w:sz w:val="35"/>
        </w:rPr>
        <w:t>n</w:t>
      </w:r>
      <w:r>
        <w:rPr>
          <w:color w:val="FFFFFF"/>
          <w:spacing w:val="-4"/>
          <w:w w:val="88"/>
          <w:sz w:val="35"/>
        </w:rPr>
        <w:t>n</w:t>
      </w:r>
      <w:r>
        <w:rPr>
          <w:color w:val="FFFFFF"/>
          <w:spacing w:val="-1"/>
          <w:w w:val="92"/>
          <w:sz w:val="35"/>
        </w:rPr>
        <w:t>e</w:t>
      </w:r>
      <w:r>
        <w:rPr>
          <w:color w:val="FFFFFF"/>
          <w:spacing w:val="-20"/>
          <w:w w:val="101"/>
          <w:sz w:val="35"/>
        </w:rPr>
        <w:t>d</w:t>
      </w:r>
      <w:r>
        <w:rPr>
          <w:color w:val="FFFFFF"/>
          <w:w w:val="112"/>
          <w:sz w:val="35"/>
        </w:rPr>
        <w:t>,</w:t>
      </w:r>
      <w:r>
        <w:rPr>
          <w:color w:val="FFFFFF"/>
          <w:spacing w:val="11"/>
          <w:sz w:val="35"/>
        </w:rPr>
        <w:t> </w:t>
      </w:r>
      <w:r>
        <w:rPr>
          <w:color w:val="FFFFFF"/>
          <w:spacing w:val="-6"/>
          <w:w w:val="95"/>
          <w:sz w:val="35"/>
        </w:rPr>
        <w:t>c</w:t>
      </w:r>
      <w:r>
        <w:rPr>
          <w:color w:val="FFFFFF"/>
          <w:spacing w:val="-4"/>
          <w:w w:val="98"/>
          <w:sz w:val="35"/>
        </w:rPr>
        <w:t>o</w:t>
      </w:r>
      <w:r>
        <w:rPr>
          <w:color w:val="FFFFFF"/>
          <w:spacing w:val="-8"/>
          <w:w w:val="88"/>
          <w:sz w:val="35"/>
        </w:rPr>
        <w:t>n</w:t>
      </w:r>
      <w:r>
        <w:rPr>
          <w:color w:val="FFFFFF"/>
          <w:spacing w:val="-4"/>
          <w:w w:val="88"/>
          <w:sz w:val="35"/>
        </w:rPr>
        <w:t>n</w:t>
      </w:r>
      <w:r>
        <w:rPr>
          <w:color w:val="FFFFFF"/>
          <w:spacing w:val="-1"/>
          <w:w w:val="92"/>
          <w:sz w:val="35"/>
        </w:rPr>
        <w:t>e</w:t>
      </w:r>
      <w:r>
        <w:rPr>
          <w:color w:val="FFFFFF"/>
          <w:spacing w:val="-3"/>
          <w:w w:val="95"/>
          <w:sz w:val="35"/>
        </w:rPr>
        <w:t>c</w:t>
      </w:r>
      <w:r>
        <w:rPr>
          <w:color w:val="FFFFFF"/>
          <w:spacing w:val="-5"/>
          <w:w w:val="75"/>
          <w:sz w:val="35"/>
        </w:rPr>
        <w:t>t</w:t>
      </w:r>
      <w:r>
        <w:rPr>
          <w:color w:val="FFFFFF"/>
          <w:spacing w:val="-1"/>
          <w:w w:val="92"/>
          <w:sz w:val="35"/>
        </w:rPr>
        <w:t>e</w:t>
      </w:r>
      <w:r>
        <w:rPr>
          <w:color w:val="FFFFFF"/>
          <w:w w:val="101"/>
          <w:sz w:val="35"/>
        </w:rPr>
        <w:t>d</w:t>
      </w:r>
      <w:r>
        <w:rPr>
          <w:color w:val="FFFFFF"/>
          <w:spacing w:val="11"/>
          <w:sz w:val="35"/>
        </w:rPr>
        <w:t> </w:t>
      </w:r>
      <w:r>
        <w:rPr>
          <w:color w:val="FFFFFF"/>
          <w:spacing w:val="-8"/>
          <w:w w:val="101"/>
          <w:sz w:val="35"/>
        </w:rPr>
        <w:t>a</w:t>
      </w:r>
      <w:r>
        <w:rPr>
          <w:color w:val="FFFFFF"/>
          <w:spacing w:val="-4"/>
          <w:w w:val="88"/>
          <w:sz w:val="35"/>
        </w:rPr>
        <w:t>n</w:t>
      </w:r>
      <w:r>
        <w:rPr>
          <w:color w:val="FFFFFF"/>
          <w:w w:val="101"/>
          <w:sz w:val="35"/>
        </w:rPr>
        <w:t>d</w:t>
      </w:r>
      <w:r>
        <w:rPr>
          <w:color w:val="FFFFFF"/>
          <w:spacing w:val="11"/>
          <w:sz w:val="35"/>
        </w:rPr>
        <w:t> </w:t>
      </w:r>
      <w:r>
        <w:rPr>
          <w:color w:val="FFFFFF"/>
          <w:spacing w:val="-12"/>
          <w:w w:val="83"/>
          <w:sz w:val="35"/>
        </w:rPr>
        <w:t>r</w:t>
      </w:r>
      <w:r>
        <w:rPr>
          <w:color w:val="FFFFFF"/>
          <w:spacing w:val="-3"/>
          <w:w w:val="92"/>
          <w:sz w:val="35"/>
        </w:rPr>
        <w:t>e</w:t>
      </w:r>
      <w:r>
        <w:rPr>
          <w:color w:val="FFFFFF"/>
          <w:spacing w:val="-11"/>
          <w:w w:val="86"/>
          <w:sz w:val="35"/>
        </w:rPr>
        <w:t>sil</w:t>
      </w:r>
      <w:r>
        <w:rPr>
          <w:color w:val="FFFFFF"/>
          <w:spacing w:val="-8"/>
          <w:w w:val="105"/>
          <w:sz w:val="35"/>
        </w:rPr>
        <w:t>i</w:t>
      </w:r>
      <w:r>
        <w:rPr>
          <w:color w:val="FFFFFF"/>
          <w:spacing w:val="-5"/>
          <w:w w:val="92"/>
          <w:sz w:val="35"/>
        </w:rPr>
        <w:t>e</w:t>
      </w:r>
      <w:r>
        <w:rPr>
          <w:color w:val="FFFFFF"/>
          <w:spacing w:val="-8"/>
          <w:w w:val="88"/>
          <w:sz w:val="35"/>
        </w:rPr>
        <w:t>n</w:t>
      </w:r>
      <w:r>
        <w:rPr>
          <w:color w:val="FFFFFF"/>
          <w:w w:val="75"/>
          <w:sz w:val="35"/>
        </w:rPr>
        <w:t>t</w:t>
      </w:r>
      <w:r>
        <w:rPr>
          <w:color w:val="FFFFFF"/>
          <w:spacing w:val="11"/>
          <w:sz w:val="35"/>
        </w:rPr>
        <w:t> </w:t>
      </w:r>
      <w:r>
        <w:rPr>
          <w:color w:val="FFFFFF"/>
          <w:spacing w:val="-3"/>
          <w:w w:val="101"/>
          <w:sz w:val="35"/>
        </w:rPr>
        <w:t>b</w:t>
      </w:r>
      <w:r>
        <w:rPr>
          <w:color w:val="FFFFFF"/>
          <w:spacing w:val="-10"/>
          <w:w w:val="85"/>
          <w:sz w:val="35"/>
        </w:rPr>
        <w:t>u</w:t>
      </w:r>
      <w:r>
        <w:rPr>
          <w:color w:val="FFFFFF"/>
          <w:spacing w:val="-11"/>
          <w:w w:val="98"/>
          <w:sz w:val="35"/>
        </w:rPr>
        <w:t>i</w:t>
      </w:r>
      <w:r>
        <w:rPr>
          <w:color w:val="FFFFFF"/>
          <w:spacing w:val="-7"/>
          <w:w w:val="98"/>
          <w:sz w:val="35"/>
        </w:rPr>
        <w:t>l</w:t>
      </w:r>
      <w:r>
        <w:rPr>
          <w:color w:val="FFFFFF"/>
          <w:w w:val="75"/>
          <w:sz w:val="35"/>
        </w:rPr>
        <w:t>t</w:t>
      </w:r>
      <w:r>
        <w:rPr>
          <w:color w:val="FFFFFF"/>
          <w:spacing w:val="11"/>
          <w:sz w:val="35"/>
        </w:rPr>
        <w:t> </w:t>
      </w:r>
      <w:r>
        <w:rPr>
          <w:color w:val="FFFFFF"/>
          <w:spacing w:val="-5"/>
          <w:w w:val="92"/>
          <w:sz w:val="35"/>
        </w:rPr>
        <w:t>e</w:t>
      </w:r>
      <w:r>
        <w:rPr>
          <w:color w:val="FFFFFF"/>
          <w:spacing w:val="-11"/>
          <w:w w:val="87"/>
          <w:sz w:val="35"/>
        </w:rPr>
        <w:t>n</w:t>
      </w:r>
      <w:r>
        <w:rPr>
          <w:color w:val="FFFFFF"/>
          <w:spacing w:val="-7"/>
          <w:w w:val="87"/>
          <w:sz w:val="35"/>
        </w:rPr>
        <w:t>v</w:t>
      </w:r>
      <w:r>
        <w:rPr>
          <w:color w:val="FFFFFF"/>
          <w:spacing w:val="-11"/>
          <w:w w:val="105"/>
          <w:sz w:val="35"/>
        </w:rPr>
        <w:t>i</w:t>
      </w:r>
      <w:r>
        <w:rPr>
          <w:color w:val="FFFFFF"/>
          <w:spacing w:val="-14"/>
          <w:w w:val="83"/>
          <w:sz w:val="35"/>
        </w:rPr>
        <w:t>r</w:t>
      </w:r>
      <w:r>
        <w:rPr>
          <w:color w:val="FFFFFF"/>
          <w:spacing w:val="-4"/>
          <w:w w:val="98"/>
          <w:sz w:val="35"/>
        </w:rPr>
        <w:t>o</w:t>
      </w:r>
      <w:r>
        <w:rPr>
          <w:color w:val="FFFFFF"/>
          <w:spacing w:val="-8"/>
          <w:w w:val="88"/>
          <w:sz w:val="35"/>
        </w:rPr>
        <w:t>n</w:t>
      </w:r>
      <w:r>
        <w:rPr>
          <w:color w:val="FFFFFF"/>
          <w:spacing w:val="-4"/>
          <w:w w:val="87"/>
          <w:sz w:val="35"/>
        </w:rPr>
        <w:t>m</w:t>
      </w:r>
      <w:r>
        <w:rPr>
          <w:color w:val="FFFFFF"/>
          <w:spacing w:val="-5"/>
          <w:w w:val="92"/>
          <w:sz w:val="35"/>
        </w:rPr>
        <w:t>e</w:t>
      </w:r>
      <w:r>
        <w:rPr>
          <w:color w:val="FFFFFF"/>
          <w:spacing w:val="-8"/>
          <w:w w:val="88"/>
          <w:sz w:val="35"/>
        </w:rPr>
        <w:t>n</w:t>
      </w:r>
      <w:r>
        <w:rPr>
          <w:color w:val="FFFFFF"/>
          <w:w w:val="75"/>
          <w:sz w:val="35"/>
        </w:rPr>
        <w:t>t</w:t>
      </w:r>
    </w:p>
    <w:p>
      <w:pPr>
        <w:pStyle w:val="BodyText"/>
        <w:rPr>
          <w:sz w:val="44"/>
        </w:rPr>
      </w:pPr>
    </w:p>
    <w:p>
      <w:pPr>
        <w:pStyle w:val="Heading4"/>
        <w:spacing w:before="394"/>
      </w:pPr>
      <w:r>
        <w:rPr>
          <w:color w:val="F58355"/>
        </w:rPr>
        <w:t>THEME</w:t>
      </w:r>
      <w:r>
        <w:rPr>
          <w:color w:val="F58355"/>
          <w:spacing w:val="8"/>
        </w:rPr>
        <w:t> </w:t>
      </w:r>
      <w:r>
        <w:rPr>
          <w:color w:val="F58355"/>
        </w:rPr>
        <w:t>4</w:t>
      </w:r>
    </w:p>
    <w:p>
      <w:pPr>
        <w:spacing w:before="49"/>
        <w:ind w:left="2443" w:right="0" w:firstLine="0"/>
        <w:jc w:val="left"/>
        <w:rPr>
          <w:sz w:val="35"/>
        </w:rPr>
      </w:pPr>
      <w:r>
        <w:rPr>
          <w:color w:val="FFFFFF"/>
          <w:w w:val="95"/>
          <w:sz w:val="35"/>
        </w:rPr>
        <w:t>Changing</w:t>
      </w:r>
      <w:r>
        <w:rPr>
          <w:color w:val="FFFFFF"/>
          <w:spacing w:val="24"/>
          <w:w w:val="95"/>
          <w:sz w:val="35"/>
        </w:rPr>
        <w:t> </w:t>
      </w:r>
      <w:r>
        <w:rPr>
          <w:color w:val="FFFFFF"/>
          <w:w w:val="95"/>
          <w:sz w:val="35"/>
        </w:rPr>
        <w:t>climate</w:t>
      </w:r>
      <w:r>
        <w:rPr>
          <w:color w:val="FFFFFF"/>
          <w:spacing w:val="25"/>
          <w:w w:val="95"/>
          <w:sz w:val="35"/>
        </w:rPr>
        <w:t> </w:t>
      </w:r>
      <w:r>
        <w:rPr>
          <w:color w:val="FFFFFF"/>
          <w:w w:val="95"/>
          <w:sz w:val="35"/>
        </w:rPr>
        <w:t>and</w:t>
      </w:r>
      <w:r>
        <w:rPr>
          <w:color w:val="FFFFFF"/>
          <w:spacing w:val="24"/>
          <w:w w:val="95"/>
          <w:sz w:val="35"/>
        </w:rPr>
        <w:t> </w:t>
      </w:r>
      <w:r>
        <w:rPr>
          <w:color w:val="FFFFFF"/>
          <w:w w:val="95"/>
          <w:sz w:val="35"/>
        </w:rPr>
        <w:t>a</w:t>
      </w:r>
      <w:r>
        <w:rPr>
          <w:color w:val="FFFFFF"/>
          <w:spacing w:val="25"/>
          <w:w w:val="95"/>
          <w:sz w:val="35"/>
        </w:rPr>
        <w:t> </w:t>
      </w:r>
      <w:r>
        <w:rPr>
          <w:color w:val="FFFFFF"/>
          <w:w w:val="95"/>
          <w:sz w:val="35"/>
        </w:rPr>
        <w:t>circular</w:t>
      </w:r>
      <w:r>
        <w:rPr>
          <w:color w:val="FFFFFF"/>
          <w:spacing w:val="25"/>
          <w:w w:val="95"/>
          <w:sz w:val="35"/>
        </w:rPr>
        <w:t> </w:t>
      </w:r>
      <w:r>
        <w:rPr>
          <w:color w:val="FFFFFF"/>
          <w:w w:val="95"/>
          <w:sz w:val="35"/>
        </w:rPr>
        <w:t>economy</w:t>
      </w:r>
    </w:p>
    <w:p>
      <w:pPr>
        <w:pStyle w:val="BodyText"/>
        <w:rPr>
          <w:sz w:val="44"/>
        </w:rPr>
      </w:pPr>
    </w:p>
    <w:p>
      <w:pPr>
        <w:pStyle w:val="Heading4"/>
      </w:pPr>
      <w:r>
        <w:rPr>
          <w:color w:val="B76DAD"/>
        </w:rPr>
        <w:t>THEME</w:t>
      </w:r>
      <w:r>
        <w:rPr>
          <w:color w:val="B76DAD"/>
          <w:spacing w:val="8"/>
        </w:rPr>
        <w:t> </w:t>
      </w:r>
      <w:r>
        <w:rPr>
          <w:color w:val="B76DAD"/>
        </w:rPr>
        <w:t>5</w:t>
      </w:r>
    </w:p>
    <w:p>
      <w:pPr>
        <w:spacing w:before="50"/>
        <w:ind w:left="2443" w:right="0" w:firstLine="0"/>
        <w:jc w:val="left"/>
        <w:rPr>
          <w:sz w:val="35"/>
        </w:rPr>
      </w:pPr>
      <w:r>
        <w:rPr>
          <w:color w:val="FFFFFF"/>
          <w:w w:val="95"/>
          <w:sz w:val="35"/>
        </w:rPr>
        <w:t>Sector</w:t>
      </w:r>
      <w:r>
        <w:rPr>
          <w:color w:val="FFFFFF"/>
          <w:spacing w:val="43"/>
          <w:w w:val="95"/>
          <w:sz w:val="35"/>
        </w:rPr>
        <w:t> </w:t>
      </w:r>
      <w:r>
        <w:rPr>
          <w:color w:val="FFFFFF"/>
          <w:w w:val="95"/>
          <w:sz w:val="35"/>
        </w:rPr>
        <w:t>capability</w:t>
      </w:r>
      <w:r>
        <w:rPr>
          <w:color w:val="FFFFFF"/>
          <w:spacing w:val="44"/>
          <w:w w:val="95"/>
          <w:sz w:val="35"/>
        </w:rPr>
        <w:t> </w:t>
      </w:r>
      <w:r>
        <w:rPr>
          <w:color w:val="FFFFFF"/>
          <w:w w:val="95"/>
          <w:sz w:val="35"/>
        </w:rPr>
        <w:t>and</w:t>
      </w:r>
      <w:r>
        <w:rPr>
          <w:color w:val="FFFFFF"/>
          <w:spacing w:val="44"/>
          <w:w w:val="95"/>
          <w:sz w:val="35"/>
        </w:rPr>
        <w:t> </w:t>
      </w:r>
      <w:r>
        <w:rPr>
          <w:color w:val="FFFFFF"/>
          <w:w w:val="95"/>
          <w:sz w:val="35"/>
        </w:rPr>
        <w:t>good</w:t>
      </w:r>
      <w:r>
        <w:rPr>
          <w:color w:val="FFFFFF"/>
          <w:spacing w:val="44"/>
          <w:w w:val="95"/>
          <w:sz w:val="35"/>
        </w:rPr>
        <w:t> </w:t>
      </w:r>
      <w:r>
        <w:rPr>
          <w:color w:val="FFFFFF"/>
          <w:w w:val="95"/>
          <w:sz w:val="35"/>
        </w:rPr>
        <w:t>governance</w:t>
      </w:r>
    </w:p>
    <w:p>
      <w:pPr>
        <w:pStyle w:val="BodyText"/>
        <w:rPr>
          <w:sz w:val="44"/>
        </w:rPr>
      </w:pPr>
    </w:p>
    <w:p>
      <w:pPr>
        <w:pStyle w:val="Heading4"/>
      </w:pPr>
      <w:r>
        <w:rPr>
          <w:color w:val="38C6F4"/>
        </w:rPr>
        <w:t>THEME</w:t>
      </w:r>
      <w:r>
        <w:rPr>
          <w:color w:val="38C6F4"/>
          <w:spacing w:val="8"/>
        </w:rPr>
        <w:t> </w:t>
      </w:r>
      <w:r>
        <w:rPr>
          <w:color w:val="38C6F4"/>
        </w:rPr>
        <w:t>6</w:t>
      </w:r>
    </w:p>
    <w:p>
      <w:pPr>
        <w:spacing w:before="50"/>
        <w:ind w:left="2443" w:right="0" w:firstLine="0"/>
        <w:jc w:val="left"/>
        <w:rPr>
          <w:sz w:val="35"/>
        </w:rPr>
      </w:pPr>
      <w:r>
        <w:rPr>
          <w:color w:val="FFFFFF"/>
          <w:w w:val="95"/>
          <w:sz w:val="35"/>
        </w:rPr>
        <w:t>Effective</w:t>
      </w:r>
      <w:r>
        <w:rPr>
          <w:color w:val="FFFFFF"/>
          <w:spacing w:val="-3"/>
          <w:w w:val="95"/>
          <w:sz w:val="35"/>
        </w:rPr>
        <w:t> </w:t>
      </w:r>
      <w:r>
        <w:rPr>
          <w:color w:val="FFFFFF"/>
          <w:w w:val="95"/>
          <w:sz w:val="35"/>
        </w:rPr>
        <w:t>and</w:t>
      </w:r>
      <w:r>
        <w:rPr>
          <w:color w:val="FFFFFF"/>
          <w:spacing w:val="-3"/>
          <w:w w:val="95"/>
          <w:sz w:val="35"/>
        </w:rPr>
        <w:t> </w:t>
      </w:r>
      <w:r>
        <w:rPr>
          <w:color w:val="FFFFFF"/>
          <w:w w:val="95"/>
          <w:sz w:val="35"/>
        </w:rPr>
        <w:t>responsive</w:t>
      </w:r>
      <w:r>
        <w:rPr>
          <w:color w:val="FFFFFF"/>
          <w:spacing w:val="-3"/>
          <w:w w:val="95"/>
          <w:sz w:val="35"/>
        </w:rPr>
        <w:t> </w:t>
      </w:r>
      <w:r>
        <w:rPr>
          <w:color w:val="FFFFFF"/>
          <w:w w:val="95"/>
          <w:sz w:val="35"/>
        </w:rPr>
        <w:t>MAV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6"/>
        <w:ind w:left="106"/>
      </w:pPr>
      <w:r>
        <w:rPr>
          <w:color w:val="FFFFFF"/>
          <w:w w:val="105"/>
        </w:rPr>
        <w:t>10</w:t>
      </w:r>
    </w:p>
    <w:p>
      <w:pPr>
        <w:spacing w:after="0"/>
        <w:sectPr>
          <w:pgSz w:w="11910" w:h="16840"/>
          <w:pgMar w:top="580" w:bottom="280" w:left="460" w:right="0"/>
        </w:sectPr>
      </w:pPr>
    </w:p>
    <w:p>
      <w:pPr>
        <w:pStyle w:val="Heading2"/>
      </w:pPr>
      <w:r>
        <w:rPr>
          <w:color w:val="00A29E"/>
        </w:rPr>
        <w:t>THEME</w:t>
      </w:r>
      <w:r>
        <w:rPr>
          <w:color w:val="00A29E"/>
          <w:spacing w:val="3"/>
        </w:rPr>
        <w:t> </w:t>
      </w:r>
      <w:r>
        <w:rPr>
          <w:color w:val="00A29E"/>
        </w:rPr>
        <w:t>1</w:t>
      </w:r>
    </w:p>
    <w:p>
      <w:pPr>
        <w:pStyle w:val="Heading3"/>
      </w:pPr>
      <w:r>
        <w:rPr>
          <w:color w:val="FFFFFF"/>
          <w:w w:val="90"/>
        </w:rPr>
        <w:t>Economically</w:t>
      </w:r>
      <w:r>
        <w:rPr>
          <w:color w:val="FFFFFF"/>
          <w:spacing w:val="57"/>
          <w:w w:val="90"/>
        </w:rPr>
        <w:t> </w:t>
      </w:r>
      <w:r>
        <w:rPr>
          <w:color w:val="FFFFFF"/>
          <w:w w:val="90"/>
        </w:rPr>
        <w:t>sound</w:t>
      </w:r>
      <w:r>
        <w:rPr>
          <w:color w:val="FFFFFF"/>
          <w:spacing w:val="57"/>
          <w:w w:val="90"/>
        </w:rPr>
        <w:t> </w:t>
      </w:r>
      <w:r>
        <w:rPr>
          <w:color w:val="FFFFFF"/>
          <w:w w:val="90"/>
        </w:rPr>
        <w:t>councils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.519699pt;margin-top:13.648597pt;width:524.450pt;height:55.35pt;mso-position-horizontal-relative:page;mso-position-vertical-relative:paragraph;z-index:-15721984;mso-wrap-distance-left:0;mso-wrap-distance-right:0" type="#_x0000_t202" id="docshape88" filled="true" fillcolor="#00a29e" stroked="false">
            <v:textbox inset="0,0,0,0">
              <w:txbxContent>
                <w:p>
                  <w:pPr>
                    <w:spacing w:before="183"/>
                    <w:ind w:left="236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STRATEGIC</w:t>
                  </w:r>
                  <w:r>
                    <w:rPr>
                      <w:rFonts w:ascii="Futura"/>
                      <w:b/>
                      <w:color w:val="FFFFFF"/>
                      <w:spacing w:val="58"/>
                      <w:w w:val="95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OUTCOMES</w:t>
                  </w:r>
                </w:p>
                <w:p>
                  <w:pPr>
                    <w:pStyle w:val="BodyText"/>
                    <w:spacing w:before="181"/>
                    <w:ind w:left="236"/>
                    <w:rPr>
                      <w:color w:val="000000"/>
                    </w:rPr>
                  </w:pPr>
                  <w:r>
                    <w:rPr>
                      <w:color w:val="FFFFFF"/>
                      <w:w w:val="95"/>
                    </w:rPr>
                    <w:t>To</w:t>
                  </w:r>
                  <w:r>
                    <w:rPr>
                      <w:color w:val="FFFFFF"/>
                      <w:spacing w:val="4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secure</w:t>
                  </w:r>
                  <w:r>
                    <w:rPr>
                      <w:color w:val="FFFFFF"/>
                      <w:spacing w:val="4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long</w:t>
                  </w:r>
                  <w:r>
                    <w:rPr>
                      <w:color w:val="FFFFFF"/>
                      <w:spacing w:val="5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term</w:t>
                  </w:r>
                  <w:r>
                    <w:rPr>
                      <w:color w:val="FFFFFF"/>
                      <w:spacing w:val="4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financial</w:t>
                  </w:r>
                  <w:r>
                    <w:rPr>
                      <w:color w:val="FFFFFF"/>
                      <w:spacing w:val="4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viability</w:t>
                  </w:r>
                  <w:r>
                    <w:rPr>
                      <w:color w:val="FFFFFF"/>
                      <w:spacing w:val="5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for</w:t>
                  </w:r>
                  <w:r>
                    <w:rPr>
                      <w:color w:val="FFFFFF"/>
                      <w:spacing w:val="4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Victoria’s</w:t>
                  </w:r>
                  <w:r>
                    <w:rPr>
                      <w:color w:val="FFFFFF"/>
                      <w:spacing w:val="4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79</w:t>
                  </w:r>
                  <w:r>
                    <w:rPr>
                      <w:color w:val="FFFFFF"/>
                      <w:spacing w:val="5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councils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42.52pt;margin-top:81.463699pt;width:524.450pt;height:25.8pt;mso-position-horizontal-relative:page;mso-position-vertical-relative:paragraph;z-index:-15721472;mso-wrap-distance-left:0;mso-wrap-distance-right:0" type="#_x0000_t202" id="docshape89" filled="true" fillcolor="#00598e" stroked="false">
            <v:textbox inset="0,0,0,0">
              <w:txbxContent>
                <w:p>
                  <w:pPr>
                    <w:tabs>
                      <w:tab w:pos="4195" w:val="left" w:leader="none"/>
                    </w:tabs>
                    <w:spacing w:before="109"/>
                    <w:ind w:left="170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sz w:val="22"/>
                    </w:rPr>
                    <w:t>OBJECTIVES</w:t>
                    <w:tab/>
                    <w:t>INITIATIVES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FOR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2021-22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820" w:bottom="280" w:left="460" w:right="0"/>
        </w:sectPr>
      </w:pPr>
    </w:p>
    <w:p>
      <w:pPr>
        <w:pStyle w:val="BodyText"/>
        <w:spacing w:line="266" w:lineRule="auto" w:before="67"/>
        <w:ind w:left="560" w:right="651"/>
      </w:pPr>
      <w:r>
        <w:rPr/>
        <w:t>Assist councils to provide</w:t>
      </w:r>
      <w:r>
        <w:rPr>
          <w:spacing w:val="1"/>
        </w:rPr>
        <w:t> </w:t>
      </w:r>
      <w:r>
        <w:rPr>
          <w:w w:val="95"/>
        </w:rPr>
        <w:t>COVID-19</w:t>
      </w:r>
      <w:r>
        <w:rPr>
          <w:spacing w:val="1"/>
          <w:w w:val="95"/>
        </w:rPr>
        <w:t> </w:t>
      </w:r>
      <w:r>
        <w:rPr>
          <w:w w:val="95"/>
        </w:rPr>
        <w:t>recovery</w:t>
      </w:r>
      <w:r>
        <w:rPr>
          <w:spacing w:val="1"/>
          <w:w w:val="95"/>
        </w:rPr>
        <w:t> </w:t>
      </w:r>
      <w:r>
        <w:rPr>
          <w:w w:val="95"/>
        </w:rPr>
        <w:t>activities</w:t>
      </w:r>
      <w:r>
        <w:rPr>
          <w:spacing w:val="1"/>
          <w:w w:val="95"/>
        </w:rPr>
        <w:t> </w:t>
      </w:r>
      <w:r>
        <w:rPr>
          <w:w w:val="95"/>
        </w:rPr>
        <w:t>that</w:t>
      </w:r>
      <w:r>
        <w:rPr>
          <w:spacing w:val="-6"/>
          <w:w w:val="95"/>
        </w:rPr>
        <w:t> </w:t>
      </w:r>
      <w:r>
        <w:rPr>
          <w:w w:val="95"/>
        </w:rPr>
        <w:t>enhance</w:t>
      </w:r>
      <w:r>
        <w:rPr>
          <w:spacing w:val="-5"/>
          <w:w w:val="95"/>
        </w:rPr>
        <w:t> </w:t>
      </w:r>
      <w:r>
        <w:rPr>
          <w:w w:val="95"/>
        </w:rPr>
        <w:t>economic</w:t>
      </w:r>
      <w:r>
        <w:rPr>
          <w:spacing w:val="-5"/>
          <w:w w:val="95"/>
        </w:rPr>
        <w:t> </w:t>
      </w:r>
      <w:r>
        <w:rPr>
          <w:w w:val="95"/>
        </w:rPr>
        <w:t>recovery</w:t>
      </w:r>
      <w:r>
        <w:rPr>
          <w:spacing w:val="-55"/>
          <w:w w:val="95"/>
        </w:rPr>
        <w:t> </w:t>
      </w:r>
      <w:r>
        <w:rPr/>
        <w:t>and</w:t>
      </w:r>
      <w:r>
        <w:rPr>
          <w:spacing w:val="-3"/>
        </w:rPr>
        <w:t> </w:t>
      </w:r>
      <w:r>
        <w:rPr/>
        <w:t>their</w:t>
      </w:r>
      <w:r>
        <w:rPr>
          <w:spacing w:val="-2"/>
        </w:rPr>
        <w:t> </w:t>
      </w:r>
      <w:r>
        <w:rPr/>
        <w:t>communities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0"/>
        </w:rPr>
      </w:pPr>
    </w:p>
    <w:p>
      <w:pPr>
        <w:pStyle w:val="BodyText"/>
        <w:spacing w:line="266" w:lineRule="auto"/>
        <w:ind w:left="560" w:right="566"/>
      </w:pPr>
      <w:r>
        <w:rPr>
          <w:w w:val="95"/>
        </w:rPr>
        <w:t>Undertake</w:t>
      </w:r>
      <w:r>
        <w:rPr>
          <w:spacing w:val="8"/>
          <w:w w:val="95"/>
        </w:rPr>
        <w:t> </w:t>
      </w:r>
      <w:r>
        <w:rPr>
          <w:w w:val="95"/>
        </w:rPr>
        <w:t>advocacy</w:t>
      </w:r>
      <w:r>
        <w:rPr>
          <w:spacing w:val="8"/>
          <w:w w:val="95"/>
        </w:rPr>
        <w:t> </w:t>
      </w:r>
      <w:r>
        <w:rPr>
          <w:w w:val="95"/>
        </w:rPr>
        <w:t>to</w:t>
      </w:r>
      <w:r>
        <w:rPr>
          <w:spacing w:val="8"/>
          <w:w w:val="95"/>
        </w:rPr>
        <w:t> </w:t>
      </w:r>
      <w:r>
        <w:rPr>
          <w:w w:val="95"/>
        </w:rPr>
        <w:t>protect</w:t>
      </w:r>
      <w:r>
        <w:rPr>
          <w:spacing w:val="1"/>
          <w:w w:val="95"/>
        </w:rPr>
        <w:t> </w:t>
      </w:r>
      <w:r>
        <w:rPr/>
        <w:t>the integrity of councils’ rates</w:t>
      </w:r>
      <w:r>
        <w:rPr>
          <w:spacing w:val="1"/>
        </w:rPr>
        <w:t> </w:t>
      </w:r>
      <w:r>
        <w:rPr>
          <w:spacing w:val="-1"/>
        </w:rPr>
        <w:t>base and financial position </w:t>
      </w:r>
      <w:r>
        <w:rPr/>
        <w:t>from</w:t>
      </w:r>
      <w:r>
        <w:rPr>
          <w:spacing w:val="-59"/>
        </w:rPr>
        <w:t> </w:t>
      </w:r>
      <w:r>
        <w:rPr/>
        <w:t>unfair and unfunded decisions</w:t>
      </w:r>
      <w:r>
        <w:rPr>
          <w:spacing w:val="1"/>
        </w:rPr>
        <w:t> </w:t>
      </w:r>
      <w:r>
        <w:rPr>
          <w:w w:val="95"/>
        </w:rPr>
        <w:t>by</w:t>
      </w:r>
      <w:r>
        <w:rPr>
          <w:spacing w:val="-5"/>
          <w:w w:val="95"/>
        </w:rPr>
        <w:t> </w:t>
      </w:r>
      <w:r>
        <w:rPr>
          <w:w w:val="95"/>
        </w:rPr>
        <w:t>State</w:t>
      </w:r>
      <w:r>
        <w:rPr>
          <w:spacing w:val="-4"/>
          <w:w w:val="95"/>
        </w:rPr>
        <w:t> </w:t>
      </w:r>
      <w:r>
        <w:rPr>
          <w:w w:val="95"/>
        </w:rPr>
        <w:t>and</w:t>
      </w:r>
      <w:r>
        <w:rPr>
          <w:spacing w:val="-5"/>
          <w:w w:val="95"/>
        </w:rPr>
        <w:t> </w:t>
      </w:r>
      <w:r>
        <w:rPr>
          <w:w w:val="95"/>
        </w:rPr>
        <w:t>Federal</w:t>
      </w:r>
      <w:r>
        <w:rPr>
          <w:spacing w:val="-4"/>
          <w:w w:val="95"/>
        </w:rPr>
        <w:t> </w:t>
      </w:r>
      <w:r>
        <w:rPr>
          <w:w w:val="95"/>
        </w:rPr>
        <w:t>government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38"/>
        </w:rPr>
      </w:pPr>
    </w:p>
    <w:p>
      <w:pPr>
        <w:pStyle w:val="BodyText"/>
        <w:spacing w:line="266" w:lineRule="auto"/>
        <w:ind w:left="560" w:right="-2"/>
      </w:pPr>
      <w:r>
        <w:rPr>
          <w:w w:val="95"/>
        </w:rPr>
        <w:t>Support</w:t>
      </w:r>
      <w:r>
        <w:rPr>
          <w:spacing w:val="2"/>
          <w:w w:val="95"/>
        </w:rPr>
        <w:t> </w:t>
      </w:r>
      <w:r>
        <w:rPr>
          <w:w w:val="95"/>
        </w:rPr>
        <w:t>Australian</w:t>
      </w:r>
      <w:r>
        <w:rPr>
          <w:spacing w:val="2"/>
          <w:w w:val="95"/>
        </w:rPr>
        <w:t> </w:t>
      </w:r>
      <w:r>
        <w:rPr>
          <w:w w:val="95"/>
        </w:rPr>
        <w:t>Local</w:t>
      </w:r>
      <w:r>
        <w:rPr>
          <w:spacing w:val="2"/>
          <w:w w:val="95"/>
        </w:rPr>
        <w:t> </w:t>
      </w:r>
      <w:r>
        <w:rPr>
          <w:w w:val="95"/>
        </w:rPr>
        <w:t>Government</w:t>
      </w:r>
      <w:r>
        <w:rPr>
          <w:spacing w:val="1"/>
          <w:w w:val="95"/>
        </w:rPr>
        <w:t> </w:t>
      </w:r>
      <w:r>
        <w:rPr>
          <w:w w:val="95"/>
        </w:rPr>
        <w:t>Association</w:t>
      </w:r>
      <w:r>
        <w:rPr>
          <w:spacing w:val="7"/>
          <w:w w:val="95"/>
        </w:rPr>
        <w:t> </w:t>
      </w:r>
      <w:r>
        <w:rPr>
          <w:w w:val="95"/>
        </w:rPr>
        <w:t>(ALGA)</w:t>
      </w:r>
      <w:r>
        <w:rPr>
          <w:spacing w:val="8"/>
          <w:w w:val="95"/>
        </w:rPr>
        <w:t> </w:t>
      </w:r>
      <w:r>
        <w:rPr>
          <w:w w:val="95"/>
        </w:rPr>
        <w:t>national</w:t>
      </w:r>
      <w:r>
        <w:rPr>
          <w:spacing w:val="8"/>
          <w:w w:val="95"/>
        </w:rPr>
        <w:t> </w:t>
      </w:r>
      <w:r>
        <w:rPr>
          <w:w w:val="95"/>
        </w:rPr>
        <w:t>advocacy</w:t>
      </w:r>
      <w:r>
        <w:rPr>
          <w:spacing w:val="1"/>
          <w:w w:val="95"/>
        </w:rPr>
        <w:t> </w:t>
      </w:r>
      <w:r>
        <w:rPr>
          <w:w w:val="95"/>
        </w:rPr>
        <w:t>campaigns</w:t>
      </w:r>
      <w:r>
        <w:rPr>
          <w:spacing w:val="1"/>
          <w:w w:val="95"/>
        </w:rPr>
        <w:t> </w:t>
      </w:r>
      <w:r>
        <w:rPr>
          <w:w w:val="95"/>
        </w:rPr>
        <w:t>to</w:t>
      </w:r>
      <w:r>
        <w:rPr>
          <w:spacing w:val="1"/>
          <w:w w:val="95"/>
        </w:rPr>
        <w:t> </w:t>
      </w:r>
      <w:r>
        <w:rPr>
          <w:w w:val="95"/>
        </w:rPr>
        <w:t>secure</w:t>
      </w:r>
      <w:r>
        <w:rPr>
          <w:spacing w:val="2"/>
          <w:w w:val="95"/>
        </w:rPr>
        <w:t> </w:t>
      </w:r>
      <w:r>
        <w:rPr>
          <w:w w:val="95"/>
        </w:rPr>
        <w:t>additional</w:t>
      </w:r>
      <w:r>
        <w:rPr>
          <w:spacing w:val="1"/>
          <w:w w:val="95"/>
        </w:rPr>
        <w:t> </w:t>
      </w:r>
      <w:r>
        <w:rPr>
          <w:w w:val="95"/>
        </w:rPr>
        <w:t>Federal</w:t>
      </w:r>
      <w:r>
        <w:rPr>
          <w:spacing w:val="-55"/>
          <w:w w:val="95"/>
        </w:rPr>
        <w:t> </w:t>
      </w:r>
      <w:r>
        <w:rPr/>
        <w:t>Government financial support for</w:t>
      </w:r>
      <w:r>
        <w:rPr>
          <w:spacing w:val="1"/>
        </w:rPr>
        <w:t> </w:t>
      </w:r>
      <w:r>
        <w:rPr/>
        <w:t>councils, including defending and</w:t>
      </w:r>
      <w:r>
        <w:rPr>
          <w:spacing w:val="1"/>
        </w:rPr>
        <w:t> </w:t>
      </w:r>
      <w:r>
        <w:rPr>
          <w:w w:val="95"/>
        </w:rPr>
        <w:t>extending Federal Financial Assistance</w:t>
      </w:r>
      <w:r>
        <w:rPr>
          <w:spacing w:val="-56"/>
          <w:w w:val="95"/>
        </w:rPr>
        <w:t> </w:t>
      </w:r>
      <w:r>
        <w:rPr/>
        <w:t>Grants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Victorian</w:t>
      </w:r>
      <w:r>
        <w:rPr>
          <w:spacing w:val="-1"/>
        </w:rPr>
        <w:t> </w:t>
      </w:r>
      <w:r>
        <w:rPr/>
        <w:t>councils</w:t>
      </w:r>
    </w:p>
    <w:p>
      <w:pPr>
        <w:pStyle w:val="BodyText"/>
        <w:spacing w:line="266" w:lineRule="auto" w:before="228"/>
        <w:ind w:left="559" w:right="26"/>
      </w:pPr>
      <w:r>
        <w:rPr>
          <w:w w:val="95"/>
        </w:rPr>
        <w:t>Support</w:t>
      </w:r>
      <w:r>
        <w:rPr>
          <w:spacing w:val="-11"/>
          <w:w w:val="95"/>
        </w:rPr>
        <w:t> </w:t>
      </w:r>
      <w:r>
        <w:rPr>
          <w:w w:val="95"/>
        </w:rPr>
        <w:t>improvements</w:t>
      </w:r>
      <w:r>
        <w:rPr>
          <w:spacing w:val="-11"/>
          <w:w w:val="95"/>
        </w:rPr>
        <w:t> </w:t>
      </w:r>
      <w:r>
        <w:rPr>
          <w:w w:val="95"/>
        </w:rPr>
        <w:t>to</w:t>
      </w:r>
      <w:r>
        <w:rPr>
          <w:spacing w:val="-11"/>
          <w:w w:val="95"/>
        </w:rPr>
        <w:t> </w:t>
      </w:r>
      <w:r>
        <w:rPr>
          <w:w w:val="95"/>
        </w:rPr>
        <w:t>council</w:t>
      </w:r>
      <w:r>
        <w:rPr>
          <w:spacing w:val="-11"/>
          <w:w w:val="95"/>
        </w:rPr>
        <w:t> </w:t>
      </w:r>
      <w:r>
        <w:rPr>
          <w:w w:val="95"/>
        </w:rPr>
        <w:t>asset</w:t>
      </w:r>
      <w:r>
        <w:rPr>
          <w:spacing w:val="-56"/>
          <w:w w:val="95"/>
        </w:rPr>
        <w:t> </w:t>
      </w:r>
      <w:r>
        <w:rPr>
          <w:w w:val="95"/>
        </w:rPr>
        <w:t>management</w:t>
      </w:r>
      <w:r>
        <w:rPr>
          <w:spacing w:val="1"/>
          <w:w w:val="95"/>
        </w:rPr>
        <w:t> </w:t>
      </w:r>
      <w:r>
        <w:rPr>
          <w:w w:val="95"/>
        </w:rPr>
        <w:t>capacity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1"/>
          <w:w w:val="95"/>
        </w:rPr>
        <w:t> </w:t>
      </w:r>
      <w:r>
        <w:rPr>
          <w:w w:val="95"/>
        </w:rPr>
        <w:t>capability</w:t>
      </w:r>
      <w:r>
        <w:rPr>
          <w:spacing w:val="-56"/>
          <w:w w:val="95"/>
        </w:rPr>
        <w:t> </w:t>
      </w:r>
      <w:r>
        <w:rPr>
          <w:w w:val="95"/>
        </w:rPr>
        <w:t>through</w:t>
      </w:r>
      <w:r>
        <w:rPr>
          <w:spacing w:val="8"/>
          <w:w w:val="95"/>
        </w:rPr>
        <w:t> </w:t>
      </w:r>
      <w:r>
        <w:rPr>
          <w:w w:val="95"/>
        </w:rPr>
        <w:t>policy</w:t>
      </w:r>
      <w:r>
        <w:rPr>
          <w:spacing w:val="9"/>
          <w:w w:val="95"/>
        </w:rPr>
        <w:t> </w:t>
      </w:r>
      <w:r>
        <w:rPr>
          <w:w w:val="95"/>
        </w:rPr>
        <w:t>development,</w:t>
      </w:r>
      <w:r>
        <w:rPr>
          <w:spacing w:val="9"/>
          <w:w w:val="95"/>
        </w:rPr>
        <w:t> </w:t>
      </w:r>
      <w:r>
        <w:rPr>
          <w:w w:val="95"/>
        </w:rPr>
        <w:t>advocacy</w:t>
      </w:r>
      <w:r>
        <w:rPr>
          <w:spacing w:val="-56"/>
          <w:w w:val="95"/>
        </w:rPr>
        <w:t> </w:t>
      </w:r>
      <w:r>
        <w:rPr/>
        <w:t>and</w:t>
      </w:r>
      <w:r>
        <w:rPr>
          <w:spacing w:val="-2"/>
        </w:rPr>
        <w:t> </w:t>
      </w:r>
      <w:r>
        <w:rPr/>
        <w:t>strategic partnerships</w:t>
      </w:r>
    </w:p>
    <w:p>
      <w:pPr>
        <w:pStyle w:val="BodyText"/>
        <w:spacing w:line="266" w:lineRule="auto" w:before="231"/>
        <w:ind w:left="559" w:right="493"/>
      </w:pPr>
      <w:r>
        <w:rPr/>
        <w:t>Support a range of business</w:t>
      </w:r>
      <w:r>
        <w:rPr>
          <w:spacing w:val="1"/>
        </w:rPr>
        <w:t> </w:t>
      </w:r>
      <w:r>
        <w:rPr>
          <w:w w:val="95"/>
        </w:rPr>
        <w:t>improvement</w:t>
      </w:r>
      <w:r>
        <w:rPr>
          <w:spacing w:val="7"/>
          <w:w w:val="95"/>
        </w:rPr>
        <w:t> </w:t>
      </w:r>
      <w:r>
        <w:rPr>
          <w:w w:val="95"/>
        </w:rPr>
        <w:t>and</w:t>
      </w:r>
      <w:r>
        <w:rPr>
          <w:spacing w:val="7"/>
          <w:w w:val="95"/>
        </w:rPr>
        <w:t> </w:t>
      </w:r>
      <w:r>
        <w:rPr>
          <w:w w:val="95"/>
        </w:rPr>
        <w:t>transformation</w:t>
      </w:r>
      <w:r>
        <w:rPr>
          <w:spacing w:val="1"/>
          <w:w w:val="95"/>
        </w:rPr>
        <w:t> </w:t>
      </w:r>
      <w:r>
        <w:rPr>
          <w:w w:val="95"/>
        </w:rPr>
        <w:t>activities</w:t>
      </w:r>
      <w:r>
        <w:rPr>
          <w:spacing w:val="6"/>
          <w:w w:val="95"/>
        </w:rPr>
        <w:t> </w:t>
      </w:r>
      <w:r>
        <w:rPr>
          <w:w w:val="95"/>
        </w:rPr>
        <w:t>for</w:t>
      </w:r>
      <w:r>
        <w:rPr>
          <w:spacing w:val="7"/>
          <w:w w:val="95"/>
        </w:rPr>
        <w:t> </w:t>
      </w:r>
      <w:r>
        <w:rPr>
          <w:w w:val="95"/>
        </w:rPr>
        <w:t>councils,</w:t>
      </w:r>
      <w:r>
        <w:rPr>
          <w:spacing w:val="7"/>
          <w:w w:val="95"/>
        </w:rPr>
        <w:t> </w:t>
      </w:r>
      <w:r>
        <w:rPr>
          <w:w w:val="95"/>
        </w:rPr>
        <w:t>particularly</w:t>
      </w:r>
      <w:r>
        <w:rPr>
          <w:spacing w:val="1"/>
          <w:w w:val="95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digital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technology</w:t>
      </w:r>
      <w:r>
        <w:rPr>
          <w:spacing w:val="-14"/>
        </w:rPr>
        <w:t> </w:t>
      </w:r>
      <w:r>
        <w:rPr/>
        <w:t>area</w:t>
      </w:r>
    </w:p>
    <w:p>
      <w:pPr>
        <w:pStyle w:val="ListParagraph"/>
        <w:numPr>
          <w:ilvl w:val="1"/>
          <w:numId w:val="1"/>
        </w:numPr>
        <w:tabs>
          <w:tab w:pos="600" w:val="left" w:leader="none"/>
        </w:tabs>
        <w:spacing w:line="256" w:lineRule="auto" w:before="61" w:after="0"/>
        <w:ind w:left="599" w:right="1652" w:hanging="284"/>
        <w:jc w:val="left"/>
        <w:rPr>
          <w:sz w:val="22"/>
        </w:rPr>
      </w:pPr>
      <w:r>
        <w:rPr>
          <w:spacing w:val="-1"/>
          <w:w w:val="102"/>
          <w:sz w:val="22"/>
        </w:rPr>
        <w:br w:type="column"/>
      </w:r>
      <w:r>
        <w:rPr>
          <w:w w:val="95"/>
          <w:sz w:val="22"/>
        </w:rPr>
        <w:t>Council COVID-19 recovery examples shared with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Members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Parliament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(MPs),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Ministers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4"/>
          <w:w w:val="90"/>
          <w:sz w:val="22"/>
        </w:rPr>
        <w:t> </w:t>
      </w:r>
      <w:r>
        <w:rPr>
          <w:w w:val="90"/>
          <w:sz w:val="22"/>
        </w:rPr>
        <w:t>key</w:t>
      </w:r>
      <w:r>
        <w:rPr>
          <w:spacing w:val="15"/>
          <w:w w:val="90"/>
          <w:sz w:val="22"/>
        </w:rPr>
        <w:t> </w:t>
      </w:r>
      <w:r>
        <w:rPr>
          <w:w w:val="90"/>
          <w:sz w:val="22"/>
        </w:rPr>
        <w:t>State</w:t>
      </w:r>
      <w:r>
        <w:rPr>
          <w:spacing w:val="-52"/>
          <w:w w:val="90"/>
          <w:sz w:val="22"/>
        </w:rPr>
        <w:t> </w:t>
      </w:r>
      <w:r>
        <w:rPr>
          <w:sz w:val="22"/>
        </w:rPr>
        <w:t>Government</w:t>
      </w:r>
      <w:r>
        <w:rPr>
          <w:spacing w:val="4"/>
          <w:sz w:val="22"/>
        </w:rPr>
        <w:t> </w:t>
      </w:r>
      <w:r>
        <w:rPr>
          <w:sz w:val="22"/>
        </w:rPr>
        <w:t>departments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47" w:lineRule="auto" w:before="180" w:after="0"/>
        <w:ind w:left="598" w:right="1318" w:hanging="284"/>
        <w:jc w:val="left"/>
        <w:rPr>
          <w:sz w:val="22"/>
        </w:rPr>
      </w:pPr>
      <w:r>
        <w:rPr>
          <w:spacing w:val="-8"/>
          <w:w w:val="7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spacing w:val="5"/>
          <w:w w:val="83"/>
          <w:sz w:val="22"/>
        </w:rPr>
        <w:t>r</w:t>
      </w:r>
      <w:r>
        <w:rPr>
          <w:spacing w:val="-1"/>
          <w:w w:val="75"/>
          <w:sz w:val="22"/>
        </w:rPr>
        <w:t>t</w:t>
      </w:r>
      <w:r>
        <w:rPr>
          <w:spacing w:val="-2"/>
          <w:w w:val="105"/>
          <w:sz w:val="22"/>
        </w:rPr>
        <w:t>i</w:t>
      </w:r>
      <w:r>
        <w:rPr>
          <w:spacing w:val="-4"/>
          <w:w w:val="95"/>
          <w:sz w:val="22"/>
        </w:rPr>
        <w:t>c</w:t>
      </w:r>
      <w:r>
        <w:rPr>
          <w:spacing w:val="-4"/>
          <w:w w:val="105"/>
          <w:sz w:val="22"/>
        </w:rPr>
        <w:t>i</w:t>
      </w:r>
      <w:r>
        <w:rPr>
          <w:spacing w:val="3"/>
          <w:w w:val="10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spacing w:val="-1"/>
          <w:w w:val="75"/>
          <w:sz w:val="22"/>
        </w:rPr>
        <w:t>t</w:t>
      </w:r>
      <w:r>
        <w:rPr>
          <w:spacing w:val="-2"/>
          <w:w w:val="105"/>
          <w:sz w:val="22"/>
        </w:rPr>
        <w:t>i</w:t>
      </w:r>
      <w:r>
        <w:rPr>
          <w:spacing w:val="1"/>
          <w:w w:val="98"/>
          <w:sz w:val="22"/>
        </w:rPr>
        <w:t>o</w:t>
      </w:r>
      <w:r>
        <w:rPr>
          <w:w w:val="88"/>
          <w:sz w:val="22"/>
        </w:rPr>
        <w:t>n</w:t>
      </w:r>
      <w:r>
        <w:rPr>
          <w:spacing w:val="11"/>
          <w:sz w:val="22"/>
        </w:rPr>
        <w:t> </w:t>
      </w:r>
      <w:r>
        <w:rPr>
          <w:spacing w:val="-4"/>
          <w:w w:val="105"/>
          <w:sz w:val="22"/>
        </w:rPr>
        <w:t>i</w:t>
      </w:r>
      <w:r>
        <w:rPr>
          <w:w w:val="88"/>
          <w:sz w:val="22"/>
        </w:rPr>
        <w:t>n</w:t>
      </w:r>
      <w:r>
        <w:rPr>
          <w:spacing w:val="11"/>
          <w:sz w:val="22"/>
        </w:rPr>
        <w:t> </w:t>
      </w:r>
      <w:r>
        <w:rPr>
          <w:spacing w:val="2"/>
          <w:w w:val="90"/>
          <w:sz w:val="22"/>
        </w:rPr>
        <w:t>D</w:t>
      </w:r>
      <w:r>
        <w:rPr>
          <w:w w:val="91"/>
          <w:sz w:val="22"/>
        </w:rPr>
        <w:t>e</w:t>
      </w:r>
      <w:r>
        <w:rPr>
          <w:spacing w:val="3"/>
          <w:w w:val="10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spacing w:val="5"/>
          <w:w w:val="83"/>
          <w:sz w:val="22"/>
        </w:rPr>
        <w:t>r</w:t>
      </w:r>
      <w:r>
        <w:rPr>
          <w:spacing w:val="1"/>
          <w:w w:val="75"/>
          <w:sz w:val="22"/>
        </w:rPr>
        <w:t>t</w:t>
      </w:r>
      <w:r>
        <w:rPr>
          <w:spacing w:val="1"/>
          <w:w w:val="87"/>
          <w:sz w:val="22"/>
        </w:rPr>
        <w:t>m</w:t>
      </w:r>
      <w:r>
        <w:rPr>
          <w:w w:val="91"/>
          <w:sz w:val="22"/>
        </w:rPr>
        <w:t>e</w:t>
      </w:r>
      <w:r>
        <w:rPr>
          <w:spacing w:val="-2"/>
          <w:w w:val="88"/>
          <w:sz w:val="22"/>
        </w:rPr>
        <w:t>n</w:t>
      </w:r>
      <w:r>
        <w:rPr>
          <w:w w:val="75"/>
          <w:sz w:val="22"/>
        </w:rPr>
        <w:t>t</w:t>
      </w:r>
      <w:r>
        <w:rPr>
          <w:spacing w:val="11"/>
          <w:sz w:val="22"/>
        </w:rPr>
        <w:t> </w:t>
      </w:r>
      <w:r>
        <w:rPr>
          <w:w w:val="98"/>
          <w:sz w:val="22"/>
        </w:rPr>
        <w:t>o</w:t>
      </w:r>
      <w:r>
        <w:rPr>
          <w:w w:val="86"/>
          <w:sz w:val="22"/>
        </w:rPr>
        <w:t>f</w:t>
      </w:r>
      <w:r>
        <w:rPr>
          <w:spacing w:val="11"/>
          <w:sz w:val="22"/>
        </w:rPr>
        <w:t> </w:t>
      </w:r>
      <w:r>
        <w:rPr>
          <w:spacing w:val="2"/>
          <w:w w:val="43"/>
          <w:sz w:val="22"/>
        </w:rPr>
        <w:t>J</w:t>
      </w:r>
      <w:r>
        <w:rPr>
          <w:spacing w:val="1"/>
          <w:w w:val="98"/>
          <w:sz w:val="22"/>
        </w:rPr>
        <w:t>o</w:t>
      </w:r>
      <w:r>
        <w:rPr>
          <w:spacing w:val="1"/>
          <w:w w:val="100"/>
          <w:sz w:val="22"/>
        </w:rPr>
        <w:t>b</w:t>
      </w:r>
      <w:r>
        <w:rPr>
          <w:spacing w:val="-7"/>
          <w:w w:val="75"/>
          <w:sz w:val="22"/>
        </w:rPr>
        <w:t>s</w:t>
      </w:r>
      <w:r>
        <w:rPr>
          <w:w w:val="111"/>
          <w:sz w:val="22"/>
        </w:rPr>
        <w:t>,</w:t>
      </w:r>
      <w:r>
        <w:rPr>
          <w:spacing w:val="11"/>
          <w:sz w:val="22"/>
        </w:rPr>
        <w:t> </w:t>
      </w:r>
      <w:r>
        <w:rPr>
          <w:spacing w:val="-3"/>
          <w:w w:val="70"/>
          <w:sz w:val="22"/>
        </w:rPr>
        <w:t>P</w:t>
      </w:r>
      <w:r>
        <w:rPr>
          <w:spacing w:val="-4"/>
          <w:w w:val="83"/>
          <w:sz w:val="22"/>
        </w:rPr>
        <w:t>r</w:t>
      </w:r>
      <w:r>
        <w:rPr>
          <w:spacing w:val="3"/>
          <w:w w:val="91"/>
          <w:sz w:val="22"/>
        </w:rPr>
        <w:t>e</w:t>
      </w:r>
      <w:r>
        <w:rPr>
          <w:spacing w:val="-4"/>
          <w:w w:val="95"/>
          <w:sz w:val="22"/>
        </w:rPr>
        <w:t>c</w:t>
      </w:r>
      <w:r>
        <w:rPr>
          <w:spacing w:val="-4"/>
          <w:w w:val="105"/>
          <w:sz w:val="22"/>
        </w:rPr>
        <w:t>i</w:t>
      </w:r>
      <w:r>
        <w:rPr>
          <w:w w:val="88"/>
          <w:sz w:val="22"/>
        </w:rPr>
        <w:t>n</w:t>
      </w:r>
      <w:r>
        <w:rPr>
          <w:spacing w:val="1"/>
          <w:w w:val="95"/>
          <w:sz w:val="22"/>
        </w:rPr>
        <w:t>c</w:t>
      </w:r>
      <w:r>
        <w:rPr>
          <w:spacing w:val="1"/>
          <w:w w:val="75"/>
          <w:sz w:val="22"/>
        </w:rPr>
        <w:t>t</w:t>
      </w:r>
      <w:r>
        <w:rPr>
          <w:w w:val="75"/>
          <w:sz w:val="22"/>
        </w:rPr>
        <w:t>s</w:t>
      </w:r>
      <w:r>
        <w:rPr>
          <w:spacing w:val="11"/>
          <w:sz w:val="22"/>
        </w:rPr>
        <w:t> </w:t>
      </w:r>
      <w:r>
        <w:rPr>
          <w:spacing w:val="-1"/>
          <w:w w:val="100"/>
          <w:sz w:val="22"/>
        </w:rPr>
        <w:t>a</w:t>
      </w:r>
      <w:r>
        <w:rPr>
          <w:spacing w:val="1"/>
          <w:w w:val="88"/>
          <w:sz w:val="22"/>
        </w:rPr>
        <w:t>n</w:t>
      </w:r>
      <w:r>
        <w:rPr>
          <w:w w:val="100"/>
          <w:sz w:val="22"/>
        </w:rPr>
        <w:t>d</w:t>
      </w:r>
      <w:r>
        <w:rPr>
          <w:spacing w:val="11"/>
          <w:sz w:val="22"/>
        </w:rPr>
        <w:t> </w:t>
      </w:r>
      <w:r>
        <w:rPr>
          <w:spacing w:val="-14"/>
          <w:w w:val="67"/>
          <w:sz w:val="22"/>
        </w:rPr>
        <w:t>R</w:t>
      </w:r>
      <w:r>
        <w:rPr>
          <w:spacing w:val="-7"/>
          <w:w w:val="96"/>
          <w:sz w:val="22"/>
        </w:rPr>
        <w:t>e</w:t>
      </w:r>
      <w:r>
        <w:rPr>
          <w:spacing w:val="-12"/>
          <w:w w:val="96"/>
          <w:sz w:val="22"/>
        </w:rPr>
        <w:t>g</w:t>
      </w:r>
      <w:r>
        <w:rPr>
          <w:spacing w:val="-11"/>
          <w:w w:val="105"/>
          <w:sz w:val="22"/>
        </w:rPr>
        <w:t>i</w:t>
      </w:r>
      <w:r>
        <w:rPr>
          <w:spacing w:val="-8"/>
          <w:w w:val="98"/>
          <w:sz w:val="22"/>
        </w:rPr>
        <w:t>o</w:t>
      </w:r>
      <w:r>
        <w:rPr>
          <w:spacing w:val="-10"/>
          <w:w w:val="88"/>
          <w:sz w:val="22"/>
        </w:rPr>
        <w:t>n</w:t>
      </w:r>
      <w:r>
        <w:rPr>
          <w:spacing w:val="-9"/>
          <w:w w:val="75"/>
          <w:sz w:val="22"/>
        </w:rPr>
        <w:t>s</w:t>
      </w:r>
      <w:r>
        <w:rPr>
          <w:w w:val="75"/>
          <w:sz w:val="22"/>
        </w:rPr>
        <w:t> </w:t>
      </w:r>
      <w:r>
        <w:rPr>
          <w:w w:val="90"/>
          <w:sz w:val="22"/>
        </w:rPr>
        <w:t>(DJPR)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forums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on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employment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economic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development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56" w:lineRule="auto" w:before="248" w:after="0"/>
        <w:ind w:left="598" w:right="971" w:hanging="284"/>
        <w:jc w:val="left"/>
        <w:rPr>
          <w:sz w:val="22"/>
        </w:rPr>
      </w:pPr>
      <w:r>
        <w:rPr>
          <w:spacing w:val="-1"/>
          <w:w w:val="95"/>
          <w:sz w:val="22"/>
        </w:rPr>
        <w:t>Undertake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a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review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of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the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current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financial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health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Victoria’s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councils, including changes to council revenue over the past</w:t>
      </w:r>
      <w:r>
        <w:rPr>
          <w:spacing w:val="-56"/>
          <w:w w:val="95"/>
          <w:sz w:val="22"/>
        </w:rPr>
        <w:t> </w:t>
      </w:r>
      <w:r>
        <w:rPr>
          <w:sz w:val="22"/>
        </w:rPr>
        <w:t>five</w:t>
      </w:r>
      <w:r>
        <w:rPr>
          <w:spacing w:val="9"/>
          <w:sz w:val="22"/>
        </w:rPr>
        <w:t> </w:t>
      </w:r>
      <w:r>
        <w:rPr>
          <w:sz w:val="22"/>
        </w:rPr>
        <w:t>years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47" w:lineRule="auto" w:before="179" w:after="0"/>
        <w:ind w:left="598" w:right="1146" w:hanging="284"/>
        <w:jc w:val="left"/>
        <w:rPr>
          <w:sz w:val="22"/>
        </w:rPr>
      </w:pPr>
      <w:r>
        <w:rPr>
          <w:spacing w:val="-1"/>
          <w:w w:val="95"/>
          <w:sz w:val="22"/>
        </w:rPr>
        <w:t>Provide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a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regular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report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on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impact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State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Government</w:t>
      </w:r>
      <w:r>
        <w:rPr>
          <w:spacing w:val="1"/>
          <w:w w:val="95"/>
          <w:sz w:val="22"/>
        </w:rPr>
        <w:t> </w:t>
      </w:r>
      <w:r>
        <w:rPr>
          <w:sz w:val="22"/>
        </w:rPr>
        <w:t>decisions on</w:t>
      </w:r>
      <w:r>
        <w:rPr>
          <w:spacing w:val="1"/>
          <w:sz w:val="22"/>
        </w:rPr>
        <w:t> </w:t>
      </w:r>
      <w:r>
        <w:rPr>
          <w:sz w:val="22"/>
        </w:rPr>
        <w:t>councils’</w:t>
      </w:r>
      <w:r>
        <w:rPr>
          <w:spacing w:val="1"/>
          <w:sz w:val="22"/>
        </w:rPr>
        <w:t> </w:t>
      </w:r>
      <w:r>
        <w:rPr>
          <w:sz w:val="22"/>
        </w:rPr>
        <w:t>financial</w:t>
      </w:r>
      <w:r>
        <w:rPr>
          <w:spacing w:val="1"/>
          <w:sz w:val="22"/>
        </w:rPr>
        <w:t> </w:t>
      </w:r>
      <w:r>
        <w:rPr>
          <w:sz w:val="22"/>
        </w:rPr>
        <w:t>position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56" w:lineRule="auto" w:before="190" w:after="0"/>
        <w:ind w:left="598" w:right="895" w:hanging="284"/>
        <w:jc w:val="left"/>
        <w:rPr>
          <w:sz w:val="22"/>
        </w:rPr>
      </w:pPr>
      <w:r>
        <w:rPr>
          <w:w w:val="95"/>
          <w:sz w:val="22"/>
        </w:rPr>
        <w:t>Renegotiate an increased maternal and child health unit cost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and a new contemporary funding model to maintain the 50:50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partnership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funding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between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State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local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government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40" w:lineRule="auto" w:before="237" w:after="0"/>
        <w:ind w:left="598" w:right="0" w:hanging="284"/>
        <w:jc w:val="left"/>
        <w:rPr>
          <w:sz w:val="22"/>
        </w:rPr>
      </w:pPr>
      <w:r>
        <w:rPr>
          <w:w w:val="95"/>
          <w:sz w:val="22"/>
        </w:rPr>
        <w:t>Implements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national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advocacy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actions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agreed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through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ALGA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56" w:lineRule="auto" w:before="178" w:after="0"/>
        <w:ind w:left="598" w:right="1328" w:hanging="284"/>
        <w:jc w:val="left"/>
        <w:rPr>
          <w:sz w:val="22"/>
        </w:rPr>
      </w:pPr>
      <w:r>
        <w:rPr>
          <w:spacing w:val="-2"/>
          <w:w w:val="95"/>
          <w:sz w:val="22"/>
        </w:rPr>
        <w:t>Maintain relationship with the </w:t>
      </w:r>
      <w:r>
        <w:rPr>
          <w:spacing w:val="-1"/>
          <w:w w:val="95"/>
          <w:sz w:val="22"/>
        </w:rPr>
        <w:t>Victorian Local Government</w:t>
      </w:r>
      <w:r>
        <w:rPr>
          <w:spacing w:val="-56"/>
          <w:w w:val="95"/>
          <w:sz w:val="22"/>
        </w:rPr>
        <w:t> </w:t>
      </w:r>
      <w:r>
        <w:rPr>
          <w:spacing w:val="-1"/>
          <w:w w:val="95"/>
          <w:sz w:val="22"/>
        </w:rPr>
        <w:t>Grants Commission regarding Victoria’s </w:t>
      </w:r>
      <w:r>
        <w:rPr>
          <w:w w:val="95"/>
          <w:sz w:val="22"/>
        </w:rPr>
        <w:t>share of national</w:t>
      </w:r>
      <w:r>
        <w:rPr>
          <w:spacing w:val="-56"/>
          <w:w w:val="95"/>
          <w:sz w:val="22"/>
        </w:rPr>
        <w:t> </w:t>
      </w:r>
      <w:r>
        <w:rPr>
          <w:sz w:val="22"/>
        </w:rPr>
        <w:t>Financial</w:t>
      </w:r>
      <w:r>
        <w:rPr>
          <w:spacing w:val="3"/>
          <w:sz w:val="22"/>
        </w:rPr>
        <w:t> </w:t>
      </w:r>
      <w:r>
        <w:rPr>
          <w:sz w:val="22"/>
        </w:rPr>
        <w:t>Assistance</w:t>
      </w:r>
      <w:r>
        <w:rPr>
          <w:spacing w:val="4"/>
          <w:sz w:val="22"/>
        </w:rPr>
        <w:t> </w:t>
      </w:r>
      <w:r>
        <w:rPr>
          <w:sz w:val="22"/>
        </w:rPr>
        <w:t>Grants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40" w:lineRule="auto" w:before="0" w:after="0"/>
        <w:ind w:left="598" w:right="0" w:hanging="284"/>
        <w:jc w:val="left"/>
        <w:rPr>
          <w:sz w:val="22"/>
        </w:rPr>
      </w:pPr>
      <w:r>
        <w:rPr>
          <w:w w:val="90"/>
          <w:sz w:val="22"/>
        </w:rPr>
        <w:t>Complete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survey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sector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forum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confirm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priority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issues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47" w:lineRule="auto" w:before="178" w:after="0"/>
        <w:ind w:left="598" w:right="776" w:hanging="284"/>
        <w:jc w:val="left"/>
        <w:rPr>
          <w:sz w:val="22"/>
        </w:rPr>
      </w:pPr>
      <w:r>
        <w:rPr>
          <w:w w:val="95"/>
          <w:sz w:val="22"/>
        </w:rPr>
        <w:t>Advocate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fair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outcome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from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urban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stormwater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drainage</w:t>
      </w:r>
      <w:r>
        <w:rPr>
          <w:spacing w:val="1"/>
          <w:w w:val="95"/>
          <w:sz w:val="22"/>
        </w:rPr>
        <w:t> </w:t>
      </w:r>
      <w:r>
        <w:rPr>
          <w:sz w:val="22"/>
        </w:rPr>
        <w:t>infrastructure</w:t>
      </w:r>
      <w:r>
        <w:rPr>
          <w:spacing w:val="6"/>
          <w:sz w:val="22"/>
        </w:rPr>
        <w:t> </w:t>
      </w:r>
      <w:r>
        <w:rPr>
          <w:sz w:val="22"/>
        </w:rPr>
        <w:t>reforms</w:t>
      </w:r>
    </w:p>
    <w:p>
      <w:pPr>
        <w:pStyle w:val="BodyText"/>
        <w:spacing w:before="7"/>
        <w:rPr>
          <w:sz w:val="31"/>
        </w:rPr>
      </w:pP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47" w:lineRule="auto" w:before="0" w:after="0"/>
        <w:ind w:left="598" w:right="830" w:hanging="284"/>
        <w:jc w:val="left"/>
        <w:rPr>
          <w:sz w:val="22"/>
        </w:rPr>
      </w:pPr>
      <w:r>
        <w:rPr>
          <w:w w:val="90"/>
          <w:sz w:val="22"/>
        </w:rPr>
        <w:t>Establish a Local Government Innovation Taskforce comprised of</w:t>
      </w:r>
      <w:r>
        <w:rPr>
          <w:spacing w:val="-53"/>
          <w:w w:val="90"/>
          <w:sz w:val="22"/>
        </w:rPr>
        <w:t> </w:t>
      </w:r>
      <w:r>
        <w:rPr>
          <w:w w:val="95"/>
          <w:sz w:val="22"/>
        </w:rPr>
        <w:t>Council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CEOs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champion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digital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leadership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across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sector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47" w:lineRule="auto" w:before="190" w:after="0"/>
        <w:ind w:left="598" w:right="1228" w:hanging="284"/>
        <w:jc w:val="left"/>
        <w:rPr>
          <w:sz w:val="22"/>
        </w:rPr>
      </w:pPr>
      <w:r>
        <w:rPr>
          <w:w w:val="95"/>
          <w:sz w:val="22"/>
        </w:rPr>
        <w:t>Advocate for equitable access to digital infrastructure and</w:t>
      </w:r>
      <w:r>
        <w:rPr>
          <w:spacing w:val="-56"/>
          <w:w w:val="95"/>
          <w:sz w:val="22"/>
        </w:rPr>
        <w:t> </w:t>
      </w:r>
      <w:r>
        <w:rPr>
          <w:w w:val="90"/>
          <w:sz w:val="22"/>
        </w:rPr>
        <w:t>services,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including</w:t>
      </w:r>
      <w:r>
        <w:rPr>
          <w:spacing w:val="25"/>
          <w:w w:val="90"/>
          <w:sz w:val="22"/>
        </w:rPr>
        <w:t> </w:t>
      </w:r>
      <w:r>
        <w:rPr>
          <w:w w:val="90"/>
          <w:sz w:val="22"/>
        </w:rPr>
        <w:t>new</w:t>
      </w:r>
      <w:r>
        <w:rPr>
          <w:spacing w:val="25"/>
          <w:w w:val="90"/>
          <w:sz w:val="22"/>
        </w:rPr>
        <w:t> </w:t>
      </w:r>
      <w:r>
        <w:rPr>
          <w:w w:val="90"/>
          <w:sz w:val="22"/>
        </w:rPr>
        <w:t>strategic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procurement</w:t>
      </w:r>
      <w:r>
        <w:rPr>
          <w:spacing w:val="25"/>
          <w:w w:val="90"/>
          <w:sz w:val="22"/>
        </w:rPr>
        <w:t> </w:t>
      </w:r>
      <w:r>
        <w:rPr>
          <w:w w:val="90"/>
          <w:sz w:val="22"/>
        </w:rPr>
        <w:t>opportunities</w:t>
      </w:r>
    </w:p>
    <w:p>
      <w:pPr>
        <w:pStyle w:val="ListParagraph"/>
        <w:numPr>
          <w:ilvl w:val="1"/>
          <w:numId w:val="1"/>
        </w:numPr>
        <w:tabs>
          <w:tab w:pos="599" w:val="left" w:leader="none"/>
        </w:tabs>
        <w:spacing w:line="256" w:lineRule="auto" w:before="190" w:after="0"/>
        <w:ind w:left="598" w:right="907" w:hanging="284"/>
        <w:jc w:val="left"/>
        <w:rPr>
          <w:sz w:val="22"/>
        </w:rPr>
      </w:pPr>
      <w:r>
        <w:rPr>
          <w:spacing w:val="-1"/>
          <w:w w:val="95"/>
          <w:sz w:val="22"/>
        </w:rPr>
        <w:t>Coordinate </w:t>
      </w:r>
      <w:r>
        <w:rPr>
          <w:w w:val="95"/>
          <w:sz w:val="22"/>
        </w:rPr>
        <w:t>multi-council digital committees on innovation and</w:t>
      </w:r>
      <w:r>
        <w:rPr>
          <w:spacing w:val="-56"/>
          <w:w w:val="95"/>
          <w:sz w:val="22"/>
        </w:rPr>
        <w:t> </w:t>
      </w:r>
      <w:r>
        <w:rPr>
          <w:w w:val="90"/>
          <w:sz w:val="22"/>
        </w:rPr>
        <w:t>best</w:t>
      </w:r>
      <w:r>
        <w:rPr>
          <w:spacing w:val="26"/>
          <w:w w:val="90"/>
          <w:sz w:val="22"/>
        </w:rPr>
        <w:t> </w:t>
      </w:r>
      <w:r>
        <w:rPr>
          <w:w w:val="90"/>
          <w:sz w:val="22"/>
        </w:rPr>
        <w:t>practice</w:t>
      </w:r>
      <w:r>
        <w:rPr>
          <w:spacing w:val="26"/>
          <w:w w:val="90"/>
          <w:sz w:val="22"/>
        </w:rPr>
        <w:t> </w:t>
      </w:r>
      <w:r>
        <w:rPr>
          <w:w w:val="90"/>
          <w:sz w:val="22"/>
        </w:rPr>
        <w:t>across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service</w:t>
      </w:r>
      <w:r>
        <w:rPr>
          <w:spacing w:val="26"/>
          <w:w w:val="90"/>
          <w:sz w:val="22"/>
        </w:rPr>
        <w:t> </w:t>
      </w:r>
      <w:r>
        <w:rPr>
          <w:w w:val="90"/>
          <w:sz w:val="22"/>
        </w:rPr>
        <w:t>delivery,</w:t>
      </w:r>
      <w:r>
        <w:rPr>
          <w:spacing w:val="26"/>
          <w:w w:val="90"/>
          <w:sz w:val="22"/>
        </w:rPr>
        <w:t> </w:t>
      </w:r>
      <w:r>
        <w:rPr>
          <w:w w:val="90"/>
          <w:sz w:val="22"/>
        </w:rPr>
        <w:t>information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management</w:t>
      </w:r>
      <w:r>
        <w:rPr>
          <w:spacing w:val="-52"/>
          <w:w w:val="90"/>
          <w:sz w:val="22"/>
        </w:rPr>
        <w:t> </w:t>
      </w:r>
      <w:r>
        <w:rPr>
          <w:sz w:val="22"/>
        </w:rPr>
        <w:t>and</w:t>
      </w:r>
      <w:r>
        <w:rPr>
          <w:spacing w:val="8"/>
          <w:sz w:val="22"/>
        </w:rPr>
        <w:t> </w:t>
      </w:r>
      <w:r>
        <w:rPr>
          <w:sz w:val="22"/>
        </w:rPr>
        <w:t>data</w:t>
      </w:r>
      <w:r>
        <w:rPr>
          <w:spacing w:val="9"/>
          <w:sz w:val="22"/>
        </w:rPr>
        <w:t> </w:t>
      </w:r>
      <w:r>
        <w:rPr>
          <w:sz w:val="22"/>
        </w:rPr>
        <w:t>governance</w:t>
      </w:r>
    </w:p>
    <w:p>
      <w:pPr>
        <w:spacing w:after="0" w:line="256" w:lineRule="auto"/>
        <w:jc w:val="left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4231" w:space="40"/>
            <w:col w:w="717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4.173462pt;width:581.15pt;height:813.75pt;mso-position-horizontal-relative:page;mso-position-vertical-relative:page;z-index:-16474624" id="docshapegroup90" coordorigin="0,283" coordsize="11623,16275">
            <v:shape style="position:absolute;left:0;top:283;width:11623;height:16275" type="#_x0000_t75" id="docshape91" stroked="false">
              <v:imagedata r:id="rId41" o:title=""/>
            </v:shape>
            <v:shape style="position:absolute;left:0;top:283;width:11623;height:6165" type="#_x0000_t75" id="docshape92" stroked="false">
              <v:imagedata r:id="rId42" o:title=""/>
            </v:shape>
            <v:shape style="position:absolute;left:0;top:283;width:11623;height:16275" type="#_x0000_t75" id="docshape93" stroked="false">
              <v:imagedata r:id="rId41" o:title=""/>
            </v:shape>
            <v:shape style="position:absolute;left:850;top:6286;width:10489;height:6356" id="docshape94" coordorigin="850,6286" coordsize="10489,6356" path="m11339,11288l4876,11288,4876,11288,850,11288,850,12642,4876,12642,4876,12642,11339,12642,11339,11288xm11339,6286l4876,6286,4876,6286,850,6286,850,9095,4876,9095,4876,9095,11339,9095,11339,6286xe" filled="true" fillcolor="#d7ebea" stroked="false">
              <v:path arrowok="t"/>
              <v:fill type="solid"/>
            </v:shape>
            <v:shape style="position:absolute;left:860;top:860;width:1171;height:1171" id="docshape95" coordorigin="860,860" coordsize="1171,1171" path="m1446,2031l1519,2026,1590,2013,1657,1992,1721,1962,1780,1926,1834,1883,1883,1834,1926,1780,1962,1721,1992,1657,2013,1590,2026,1519,2031,1446,2026,1372,2013,1302,1992,1234,1962,1171,1926,1111,1883,1057,1834,1008,1780,965,1721,929,1657,900,1590,878,1519,865,1446,860,1372,865,1302,878,1234,900,1171,929,1111,965,1057,1008,1008,1057,965,1111,929,1171,900,1234,878,1302,865,1372,860,1446,865,1519,878,1590,900,1657,929,1721,965,1780,1008,1834,1057,1883,1111,1926,1171,1962,1234,1992,1302,2013,1372,2026,1446,2031xe" filled="false" stroked="true" strokeweight="1pt" strokecolor="#00a29e">
              <v:path arrowok="t"/>
              <v:stroke dashstyle="solid"/>
            </v:shape>
            <v:shape style="position:absolute;left:1199;top:1199;width:388;height:388" type="#_x0000_t75" id="docshape96" stroked="false">
              <v:imagedata r:id="rId43" o:title=""/>
            </v:shape>
            <v:shape style="position:absolute;left:1133;top:1133;width:624;height:624" id="docshape97" coordorigin="1134,1134" coordsize="624,624" path="m1728,1744l1663,1744,1672,1753,1684,1757,1707,1757,1719,1753,1728,1744xm1553,1612l1531,1612,1663,1744,1663,1744,1728,1744,1730,1742,1688,1742,1680,1739,1553,1612xm1625,1544l1604,1544,1734,1674,1739,1680,1742,1688,1742,1703,1739,1711,1733,1717,1733,1717,1711,1739,1703,1742,1730,1742,1744,1728,1744,1728,1753,1719,1757,1707,1757,1684,1753,1673,1744,1663,1625,1544xm1733,1717l1733,1717,1733,1717,1733,1717xm1393,1134l1341,1139,1292,1154,1248,1178,1210,1210,1178,1248,1154,1292,1139,1341,1134,1393,1139,1445,1154,1494,1178,1538,1210,1576,1248,1608,1292,1632,1341,1647,1393,1652,1430,1650,1466,1642,1479,1637,1393,1637,1344,1632,1298,1618,1257,1595,1221,1566,1191,1529,1168,1488,1154,1442,1149,1393,1154,1344,1168,1298,1191,1257,1221,1221,1257,1191,1298,1168,1344,1154,1393,1149,1477,1149,1445,1139,1393,1134xm1477,1149l1393,1149,1442,1154,1488,1168,1529,1191,1566,1221,1595,1257,1618,1298,1632,1344,1637,1393,1633,1437,1622,1478,1604,1516,1580,1550,1575,1555,1574,1557,1574,1557,1571,1560,1568,1563,1566,1566,1557,1574,1548,1582,1538,1589,1528,1596,1498,1614,1465,1626,1430,1634,1393,1637,1479,1637,1500,1629,1531,1612,1553,1612,1544,1604,1553,1597,1561,1591,1569,1584,1576,1576,1584,1569,1591,1561,1597,1553,1604,1544,1625,1544,1612,1531,1629,1500,1642,1466,1650,1430,1652,1393,1647,1341,1632,1292,1608,1248,1576,1210,1538,1178,1494,1154,1477,1149xe" filled="true" fillcolor="#00a29e" stroked="false">
              <v:path arrowok="t"/>
              <v:fill type="solid"/>
            </v:shape>
            <v:shape style="position:absolute;left:1324;top:1261;width:137;height:264" type="#_x0000_t75" id="docshape98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0844" w:val="right" w:leader="none"/>
        </w:tabs>
        <w:spacing w:before="269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8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00598E"/>
          <w:sz w:val="22"/>
        </w:rPr>
        <w:t>11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2"/>
        <w:ind w:left="1524"/>
      </w:pPr>
      <w:r>
        <w:rPr>
          <w:color w:val="E5AE4F"/>
        </w:rPr>
        <w:t>THEME</w:t>
      </w:r>
      <w:r>
        <w:rPr>
          <w:color w:val="E5AE4F"/>
          <w:spacing w:val="3"/>
        </w:rPr>
        <w:t> </w:t>
      </w:r>
      <w:r>
        <w:rPr>
          <w:color w:val="E5AE4F"/>
        </w:rPr>
        <w:t>2</w:t>
      </w:r>
    </w:p>
    <w:p>
      <w:pPr>
        <w:pStyle w:val="Heading3"/>
        <w:ind w:left="1524"/>
      </w:pPr>
      <w:r>
        <w:rPr/>
        <w:pict>
          <v:shape style="position:absolute;margin-left:28.346399pt;margin-top:58.910309pt;width:524.450pt;height:69.350pt;mso-position-horizontal-relative:page;mso-position-vertical-relative:paragraph;z-index:15737856" type="#_x0000_t202" id="docshape99" filled="true" fillcolor="#e5ae4f" stroked="false">
            <v:textbox inset="0,0,0,0">
              <w:txbxContent>
                <w:p>
                  <w:pPr>
                    <w:spacing w:before="183"/>
                    <w:ind w:left="236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STRATEGIC</w:t>
                  </w:r>
                  <w:r>
                    <w:rPr>
                      <w:rFonts w:ascii="Futura"/>
                      <w:b/>
                      <w:color w:val="FFFFFF"/>
                      <w:spacing w:val="58"/>
                      <w:w w:val="95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OUTCOMES</w:t>
                  </w:r>
                </w:p>
                <w:p>
                  <w:pPr>
                    <w:pStyle w:val="BodyText"/>
                    <w:spacing w:line="266" w:lineRule="auto" w:before="181"/>
                    <w:ind w:left="236" w:right="1279"/>
                    <w:rPr>
                      <w:color w:val="000000"/>
                    </w:rPr>
                  </w:pPr>
                  <w:r>
                    <w:rPr>
                      <w:color w:val="FFFFFF"/>
                      <w:w w:val="95"/>
                    </w:rPr>
                    <w:t>Councils</w:t>
                  </w:r>
                  <w:r>
                    <w:rPr>
                      <w:color w:val="FFFFFF"/>
                      <w:spacing w:val="7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have</w:t>
                  </w:r>
                  <w:r>
                    <w:rPr>
                      <w:color w:val="FFFFFF"/>
                      <w:spacing w:val="8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the</w:t>
                  </w:r>
                  <w:r>
                    <w:rPr>
                      <w:color w:val="FFFFFF"/>
                      <w:spacing w:val="8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capacity</w:t>
                  </w:r>
                  <w:r>
                    <w:rPr>
                      <w:color w:val="FFFFFF"/>
                      <w:spacing w:val="8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and</w:t>
                  </w:r>
                  <w:r>
                    <w:rPr>
                      <w:color w:val="FFFFFF"/>
                      <w:spacing w:val="8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capability</w:t>
                  </w:r>
                  <w:r>
                    <w:rPr>
                      <w:color w:val="FFFFFF"/>
                      <w:spacing w:val="8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to</w:t>
                  </w:r>
                  <w:r>
                    <w:rPr>
                      <w:color w:val="FFFFFF"/>
                      <w:spacing w:val="8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both</w:t>
                  </w:r>
                  <w:r>
                    <w:rPr>
                      <w:color w:val="FFFFFF"/>
                      <w:spacing w:val="8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plan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for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ongoing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community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need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and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deliver</w:t>
                  </w:r>
                  <w:r>
                    <w:rPr>
                      <w:color w:val="FFFFFF"/>
                      <w:spacing w:val="-55"/>
                      <w:w w:val="95"/>
                    </w:rPr>
                    <w:t> </w:t>
                  </w: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3"/>
                    </w:rPr>
                    <w:t> </w:t>
                  </w:r>
                  <w:r>
                    <w:rPr>
                      <w:color w:val="FFFFFF"/>
                    </w:rPr>
                    <w:t>range</w:t>
                  </w:r>
                  <w:r>
                    <w:rPr>
                      <w:color w:val="FFFFFF"/>
                      <w:spacing w:val="3"/>
                    </w:rPr>
                    <w:t> </w:t>
                  </w:r>
                  <w:r>
                    <w:rPr>
                      <w:color w:val="FFFFFF"/>
                    </w:rPr>
                    <w:t>of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services</w:t>
                  </w:r>
                  <w:r>
                    <w:rPr>
                      <w:color w:val="FFFFFF"/>
                      <w:spacing w:val="3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meet</w:t>
                  </w:r>
                  <w:r>
                    <w:rPr>
                      <w:color w:val="FFFFFF"/>
                      <w:spacing w:val="3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FFFFFF"/>
          <w:spacing w:val="-2"/>
          <w:w w:val="95"/>
        </w:rPr>
        <w:t>Healthy,</w:t>
      </w:r>
      <w:r>
        <w:rPr>
          <w:color w:val="FFFFFF"/>
          <w:spacing w:val="-15"/>
          <w:w w:val="95"/>
        </w:rPr>
        <w:t> </w:t>
      </w:r>
      <w:r>
        <w:rPr>
          <w:color w:val="FFFFFF"/>
          <w:spacing w:val="-1"/>
          <w:w w:val="95"/>
        </w:rPr>
        <w:t>diverse</w:t>
      </w:r>
      <w:r>
        <w:rPr>
          <w:color w:val="FFFFFF"/>
          <w:spacing w:val="-14"/>
          <w:w w:val="95"/>
        </w:rPr>
        <w:t> </w:t>
      </w:r>
      <w:r>
        <w:rPr>
          <w:color w:val="FFFFFF"/>
          <w:spacing w:val="-1"/>
          <w:w w:val="95"/>
        </w:rPr>
        <w:t>and</w:t>
      </w:r>
      <w:r>
        <w:rPr>
          <w:color w:val="FFFFFF"/>
          <w:spacing w:val="-15"/>
          <w:w w:val="95"/>
        </w:rPr>
        <w:t> </w:t>
      </w:r>
      <w:r>
        <w:rPr>
          <w:color w:val="FFFFFF"/>
          <w:spacing w:val="-1"/>
          <w:w w:val="95"/>
        </w:rPr>
        <w:t>thriving</w:t>
      </w:r>
      <w:r>
        <w:rPr>
          <w:color w:val="FFFFFF"/>
          <w:spacing w:val="-14"/>
          <w:w w:val="95"/>
        </w:rPr>
        <w:t> </w:t>
      </w:r>
      <w:r>
        <w:rPr>
          <w:color w:val="FFFFFF"/>
          <w:spacing w:val="-1"/>
          <w:w w:val="95"/>
        </w:rPr>
        <w:t>communities</w:t>
      </w:r>
    </w:p>
    <w:p>
      <w:pPr>
        <w:spacing w:after="0"/>
        <w:sectPr>
          <w:pgSz w:w="11910" w:h="16840"/>
          <w:pgMar w:top="820" w:bottom="280" w:left="46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9"/>
        </w:rPr>
      </w:pPr>
    </w:p>
    <w:p>
      <w:pPr>
        <w:pStyle w:val="BodyText"/>
        <w:spacing w:line="266" w:lineRule="auto"/>
        <w:ind w:left="277" w:right="303"/>
      </w:pPr>
      <w:r>
        <w:rPr/>
        <w:pict>
          <v:shape style="position:absolute;margin-left:28.346001pt;margin-top:-32.989807pt;width:524.450pt;height:26.15pt;mso-position-horizontal-relative:page;mso-position-vertical-relative:paragraph;z-index:15737344" type="#_x0000_t202" id="docshape100" filled="true" fillcolor="#00598e" stroked="false">
            <v:textbox inset="0,0,0,0">
              <w:txbxContent>
                <w:p>
                  <w:pPr>
                    <w:tabs>
                      <w:tab w:pos="4195" w:val="left" w:leader="none"/>
                    </w:tabs>
                    <w:spacing w:before="116"/>
                    <w:ind w:left="170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sz w:val="22"/>
                    </w:rPr>
                    <w:t>OBJECTIVES</w:t>
                    <w:tab/>
                    <w:t>INITIATIVES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FOR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2021-22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95"/>
        </w:rPr>
        <w:t>Strengthen the ability of councils to</w:t>
      </w:r>
      <w:r>
        <w:rPr>
          <w:spacing w:val="-56"/>
          <w:w w:val="95"/>
        </w:rPr>
        <w:t> </w:t>
      </w:r>
      <w:r>
        <w:rPr>
          <w:w w:val="95"/>
        </w:rPr>
        <w:t>undertake</w:t>
      </w:r>
      <w:r>
        <w:rPr>
          <w:spacing w:val="6"/>
          <w:w w:val="95"/>
        </w:rPr>
        <w:t> </w:t>
      </w:r>
      <w:r>
        <w:rPr>
          <w:w w:val="95"/>
        </w:rPr>
        <w:t>community</w:t>
      </w:r>
      <w:r>
        <w:rPr>
          <w:spacing w:val="7"/>
          <w:w w:val="95"/>
        </w:rPr>
        <w:t> </w:t>
      </w:r>
      <w:r>
        <w:rPr>
          <w:w w:val="95"/>
        </w:rPr>
        <w:t>well-being</w:t>
      </w:r>
      <w:r>
        <w:rPr>
          <w:spacing w:val="1"/>
          <w:w w:val="95"/>
        </w:rPr>
        <w:t> </w:t>
      </w:r>
      <w:r>
        <w:rPr/>
        <w:t>planning, implementation and</w:t>
      </w:r>
      <w:r>
        <w:rPr>
          <w:spacing w:val="1"/>
        </w:rPr>
        <w:t> </w:t>
      </w:r>
      <w:r>
        <w:rPr>
          <w:w w:val="95"/>
        </w:rPr>
        <w:t>partnership</w:t>
      </w:r>
      <w:r>
        <w:rPr>
          <w:spacing w:val="5"/>
          <w:w w:val="95"/>
        </w:rPr>
        <w:t> </w:t>
      </w:r>
      <w:r>
        <w:rPr>
          <w:w w:val="95"/>
        </w:rPr>
        <w:t>development</w:t>
      </w:r>
      <w:r>
        <w:rPr>
          <w:spacing w:val="6"/>
          <w:w w:val="95"/>
        </w:rPr>
        <w:t> </w:t>
      </w:r>
      <w:r>
        <w:rPr>
          <w:w w:val="95"/>
        </w:rPr>
        <w:t>through</w:t>
      </w:r>
      <w:r>
        <w:rPr>
          <w:spacing w:val="1"/>
          <w:w w:val="95"/>
        </w:rPr>
        <w:t> </w:t>
      </w:r>
      <w:r>
        <w:rPr/>
        <w:t>key</w:t>
      </w:r>
      <w:r>
        <w:rPr>
          <w:spacing w:val="-2"/>
        </w:rPr>
        <w:t> </w:t>
      </w:r>
      <w:r>
        <w:rPr/>
        <w:t>strategic</w:t>
      </w:r>
      <w:r>
        <w:rPr>
          <w:spacing w:val="-2"/>
        </w:rPr>
        <w:t> </w:t>
      </w:r>
      <w:r>
        <w:rPr/>
        <w:t>activities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66" w:lineRule="auto" w:before="204"/>
        <w:ind w:left="277"/>
      </w:pPr>
      <w:r>
        <w:rPr>
          <w:w w:val="95"/>
        </w:rPr>
        <w:t>Advocate</w:t>
      </w:r>
      <w:r>
        <w:rPr>
          <w:spacing w:val="5"/>
          <w:w w:val="95"/>
        </w:rPr>
        <w:t> </w:t>
      </w:r>
      <w:r>
        <w:rPr>
          <w:w w:val="95"/>
        </w:rPr>
        <w:t>for</w:t>
      </w:r>
      <w:r>
        <w:rPr>
          <w:spacing w:val="6"/>
          <w:w w:val="95"/>
        </w:rPr>
        <w:t> </w:t>
      </w:r>
      <w:r>
        <w:rPr>
          <w:w w:val="95"/>
        </w:rPr>
        <w:t>councils’</w:t>
      </w:r>
      <w:r>
        <w:rPr>
          <w:spacing w:val="6"/>
          <w:w w:val="95"/>
        </w:rPr>
        <w:t> </w:t>
      </w:r>
      <w:r>
        <w:rPr>
          <w:w w:val="95"/>
        </w:rPr>
        <w:t>role</w:t>
      </w:r>
      <w:r>
        <w:rPr>
          <w:spacing w:val="6"/>
          <w:w w:val="95"/>
        </w:rPr>
        <w:t> </w:t>
      </w:r>
      <w:r>
        <w:rPr>
          <w:w w:val="95"/>
        </w:rPr>
        <w:t>in</w:t>
      </w:r>
      <w:r>
        <w:rPr>
          <w:spacing w:val="5"/>
          <w:w w:val="95"/>
        </w:rPr>
        <w:t> </w:t>
      </w:r>
      <w:r>
        <w:rPr>
          <w:w w:val="95"/>
        </w:rPr>
        <w:t>current,</w:t>
      </w:r>
      <w:r>
        <w:rPr>
          <w:spacing w:val="1"/>
          <w:w w:val="95"/>
        </w:rPr>
        <w:t> </w:t>
      </w:r>
      <w:r>
        <w:rPr>
          <w:w w:val="95"/>
        </w:rPr>
        <w:t>emerging,</w:t>
      </w:r>
      <w:r>
        <w:rPr>
          <w:spacing w:val="8"/>
          <w:w w:val="95"/>
        </w:rPr>
        <w:t> </w:t>
      </w:r>
      <w:r>
        <w:rPr>
          <w:w w:val="95"/>
        </w:rPr>
        <w:t>and</w:t>
      </w:r>
      <w:r>
        <w:rPr>
          <w:spacing w:val="8"/>
          <w:w w:val="95"/>
        </w:rPr>
        <w:t> </w:t>
      </w:r>
      <w:r>
        <w:rPr>
          <w:w w:val="95"/>
        </w:rPr>
        <w:t>future</w:t>
      </w:r>
      <w:r>
        <w:rPr>
          <w:spacing w:val="9"/>
          <w:w w:val="95"/>
        </w:rPr>
        <w:t> </w:t>
      </w:r>
      <w:r>
        <w:rPr>
          <w:w w:val="95"/>
        </w:rPr>
        <w:t>policy</w:t>
      </w:r>
      <w:r>
        <w:rPr>
          <w:spacing w:val="8"/>
          <w:w w:val="95"/>
        </w:rPr>
        <w:t> </w:t>
      </w:r>
      <w:r>
        <w:rPr>
          <w:w w:val="95"/>
        </w:rPr>
        <w:t>directions</w:t>
      </w:r>
      <w:r>
        <w:rPr>
          <w:spacing w:val="-55"/>
          <w:w w:val="95"/>
        </w:rPr>
        <w:t> </w:t>
      </w:r>
      <w:r>
        <w:rPr/>
        <w:t>in ageing, disability, and aged and</w:t>
      </w:r>
      <w:r>
        <w:rPr>
          <w:spacing w:val="1"/>
        </w:rPr>
        <w:t> </w:t>
      </w:r>
      <w:r>
        <w:rPr/>
        <w:t>community</w:t>
      </w:r>
      <w:r>
        <w:rPr>
          <w:spacing w:val="3"/>
        </w:rPr>
        <w:t> </w:t>
      </w:r>
      <w:r>
        <w:rPr/>
        <w:t>care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4"/>
        </w:rPr>
      </w:pPr>
    </w:p>
    <w:p>
      <w:pPr>
        <w:pStyle w:val="BodyText"/>
        <w:spacing w:line="266" w:lineRule="auto"/>
        <w:ind w:left="277" w:right="489"/>
      </w:pPr>
      <w:r>
        <w:rPr>
          <w:w w:val="95"/>
        </w:rPr>
        <w:t>Continue to represent council’s</w:t>
      </w:r>
      <w:r>
        <w:rPr>
          <w:spacing w:val="1"/>
          <w:w w:val="95"/>
        </w:rPr>
        <w:t> </w:t>
      </w:r>
      <w:r>
        <w:rPr/>
        <w:t>statutory role in the delivery of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Victorian</w:t>
      </w:r>
      <w:r>
        <w:rPr>
          <w:spacing w:val="-14"/>
        </w:rPr>
        <w:t> </w:t>
      </w:r>
      <w:r>
        <w:rPr>
          <w:spacing w:val="-1"/>
        </w:rPr>
        <w:t>Maternal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Child</w:t>
      </w:r>
      <w:r>
        <w:rPr>
          <w:spacing w:val="-58"/>
        </w:rPr>
        <w:t> </w:t>
      </w:r>
      <w:r>
        <w:rPr/>
        <w:t>Health</w:t>
      </w:r>
      <w:r>
        <w:rPr>
          <w:spacing w:val="-2"/>
        </w:rPr>
        <w:t> </w:t>
      </w:r>
      <w:r>
        <w:rPr/>
        <w:t>(MCH)</w:t>
      </w:r>
      <w:r>
        <w:rPr>
          <w:spacing w:val="-2"/>
        </w:rPr>
        <w:t> </w:t>
      </w:r>
      <w:r>
        <w:rPr/>
        <w:t>Service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0" w:after="0"/>
        <w:ind w:left="560" w:right="1445" w:hanging="284"/>
        <w:jc w:val="left"/>
        <w:rPr>
          <w:sz w:val="22"/>
        </w:rPr>
      </w:pPr>
      <w:r>
        <w:rPr>
          <w:w w:val="95"/>
          <w:sz w:val="22"/>
        </w:rPr>
        <w:t>Participate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in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development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new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Victorian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Disability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Act</w:t>
      </w:r>
      <w:r>
        <w:rPr>
          <w:spacing w:val="1"/>
          <w:w w:val="95"/>
          <w:sz w:val="22"/>
        </w:rPr>
        <w:t> </w:t>
      </w:r>
      <w:r>
        <w:rPr>
          <w:sz w:val="22"/>
        </w:rPr>
        <w:t>and</w:t>
      </w:r>
      <w:r>
        <w:rPr>
          <w:spacing w:val="7"/>
          <w:sz w:val="22"/>
        </w:rPr>
        <w:t> </w:t>
      </w:r>
      <w:r>
        <w:rPr>
          <w:sz w:val="22"/>
        </w:rPr>
        <w:t>associated</w:t>
      </w:r>
      <w:r>
        <w:rPr>
          <w:spacing w:val="7"/>
          <w:sz w:val="22"/>
        </w:rPr>
        <w:t> </w:t>
      </w:r>
      <w:r>
        <w:rPr>
          <w:sz w:val="22"/>
        </w:rPr>
        <w:t>strategy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9" w:lineRule="auto" w:before="190" w:after="0"/>
        <w:ind w:left="560" w:right="1368" w:hanging="284"/>
        <w:jc w:val="left"/>
        <w:rPr>
          <w:sz w:val="22"/>
        </w:rPr>
      </w:pPr>
      <w:r>
        <w:rPr>
          <w:w w:val="95"/>
          <w:sz w:val="22"/>
        </w:rPr>
        <w:t>Facilitate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council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networks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leadership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around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Gender Equity and Prevention of Violence against Women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Network,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Local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Government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Disability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Planners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Network</w:t>
      </w:r>
      <w:r>
        <w:rPr>
          <w:spacing w:val="-55"/>
          <w:w w:val="95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emerging</w:t>
      </w:r>
      <w:r>
        <w:rPr>
          <w:spacing w:val="-12"/>
          <w:sz w:val="22"/>
        </w:rPr>
        <w:t> </w:t>
      </w:r>
      <w:r>
        <w:rPr>
          <w:sz w:val="22"/>
        </w:rPr>
        <w:t>area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mental</w:t>
      </w:r>
      <w:r>
        <w:rPr>
          <w:spacing w:val="-12"/>
          <w:sz w:val="22"/>
        </w:rPr>
        <w:t> </w:t>
      </w:r>
      <w:r>
        <w:rPr>
          <w:sz w:val="22"/>
        </w:rPr>
        <w:t>health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wellbeing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78" w:after="0"/>
        <w:ind w:left="560" w:right="2183" w:hanging="284"/>
        <w:jc w:val="left"/>
        <w:rPr>
          <w:sz w:val="22"/>
        </w:rPr>
      </w:pPr>
      <w:r>
        <w:rPr>
          <w:w w:val="90"/>
          <w:sz w:val="22"/>
        </w:rPr>
        <w:t>Represent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councils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development</w:t>
      </w:r>
      <w:r>
        <w:rPr>
          <w:spacing w:val="6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new</w:t>
      </w:r>
      <w:r>
        <w:rPr>
          <w:spacing w:val="5"/>
          <w:w w:val="90"/>
          <w:sz w:val="22"/>
        </w:rPr>
        <w:t> </w:t>
      </w:r>
      <w:r>
        <w:rPr>
          <w:w w:val="90"/>
          <w:sz w:val="22"/>
        </w:rPr>
        <w:t>State</w:t>
      </w:r>
      <w:r>
        <w:rPr>
          <w:spacing w:val="1"/>
          <w:w w:val="90"/>
          <w:sz w:val="22"/>
        </w:rPr>
        <w:t> </w:t>
      </w:r>
      <w:r>
        <w:rPr>
          <w:spacing w:val="-1"/>
          <w:w w:val="95"/>
          <w:sz w:val="22"/>
        </w:rPr>
        <w:t>Government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Strategies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Youth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LGBTI+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90" w:after="0"/>
        <w:ind w:left="560" w:right="1665" w:hanging="284"/>
        <w:jc w:val="left"/>
        <w:rPr>
          <w:sz w:val="22"/>
        </w:rPr>
      </w:pPr>
      <w:r>
        <w:rPr>
          <w:w w:val="95"/>
          <w:sz w:val="22"/>
        </w:rPr>
        <w:t>Participate in the finalisation of the Local Government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Victoria’s</w:t>
      </w:r>
      <w:r>
        <w:rPr>
          <w:spacing w:val="26"/>
          <w:w w:val="90"/>
          <w:sz w:val="22"/>
        </w:rPr>
        <w:t> </w:t>
      </w:r>
      <w:r>
        <w:rPr>
          <w:w w:val="90"/>
          <w:sz w:val="22"/>
        </w:rPr>
        <w:t>Victorian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Local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Government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Aboriginal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Strategy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248" w:after="0"/>
        <w:ind w:left="560" w:right="1018" w:hanging="284"/>
        <w:jc w:val="left"/>
        <w:rPr>
          <w:sz w:val="22"/>
        </w:rPr>
      </w:pPr>
      <w:r>
        <w:rPr>
          <w:spacing w:val="-1"/>
          <w:sz w:val="22"/>
        </w:rPr>
        <w:t>Actively participate </w:t>
      </w:r>
      <w:r>
        <w:rPr>
          <w:sz w:val="22"/>
        </w:rPr>
        <w:t>in the Federal Government Victorian</w:t>
      </w:r>
      <w:r>
        <w:rPr>
          <w:spacing w:val="1"/>
          <w:sz w:val="22"/>
        </w:rPr>
        <w:t> </w:t>
      </w:r>
      <w:r>
        <w:rPr>
          <w:w w:val="95"/>
          <w:sz w:val="22"/>
        </w:rPr>
        <w:t>Community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Care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Advisory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Committee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(VCCAC)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responded</w:t>
      </w:r>
      <w:r>
        <w:rPr>
          <w:spacing w:val="-55"/>
          <w:w w:val="95"/>
          <w:sz w:val="22"/>
        </w:rPr>
        <w:t> </w:t>
      </w:r>
      <w:r>
        <w:rPr>
          <w:w w:val="95"/>
          <w:sz w:val="22"/>
        </w:rPr>
        <w:t>through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ALGA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next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10-year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National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Disability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Strategy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79" w:after="0"/>
        <w:ind w:left="560" w:right="2541" w:hanging="284"/>
        <w:jc w:val="left"/>
        <w:rPr>
          <w:sz w:val="22"/>
        </w:rPr>
      </w:pPr>
      <w:r>
        <w:rPr>
          <w:spacing w:val="-1"/>
          <w:w w:val="95"/>
          <w:sz w:val="22"/>
        </w:rPr>
        <w:t>Participate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in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the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advisory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group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supporting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1"/>
          <w:w w:val="95"/>
          <w:sz w:val="22"/>
        </w:rPr>
        <w:t> </w:t>
      </w:r>
      <w:r>
        <w:rPr>
          <w:sz w:val="22"/>
        </w:rPr>
        <w:t>Commissioner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Older</w:t>
      </w:r>
      <w:r>
        <w:rPr>
          <w:spacing w:val="-3"/>
          <w:sz w:val="22"/>
        </w:rPr>
        <w:t> </w:t>
      </w:r>
      <w:r>
        <w:rPr>
          <w:sz w:val="22"/>
        </w:rPr>
        <w:t>Victorians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190" w:after="0"/>
        <w:ind w:left="560" w:right="1929" w:hanging="284"/>
        <w:jc w:val="left"/>
        <w:rPr>
          <w:sz w:val="22"/>
        </w:rPr>
      </w:pPr>
      <w:r>
        <w:rPr>
          <w:spacing w:val="-1"/>
          <w:w w:val="95"/>
          <w:sz w:val="22"/>
        </w:rPr>
        <w:t>Maintain regular council network meetings to continue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communication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sector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regarding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policy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1"/>
          <w:w w:val="95"/>
          <w:sz w:val="22"/>
        </w:rPr>
        <w:t> </w:t>
      </w:r>
      <w:r>
        <w:rPr>
          <w:sz w:val="22"/>
        </w:rPr>
        <w:t>advocacy</w:t>
      </w:r>
      <w:r>
        <w:rPr>
          <w:spacing w:val="8"/>
          <w:sz w:val="22"/>
        </w:rPr>
        <w:t> </w:t>
      </w:r>
      <w:r>
        <w:rPr>
          <w:sz w:val="22"/>
        </w:rPr>
        <w:t>issues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237" w:after="0"/>
        <w:ind w:left="560" w:right="1839" w:hanging="284"/>
        <w:jc w:val="left"/>
        <w:rPr>
          <w:sz w:val="22"/>
        </w:rPr>
      </w:pPr>
      <w:r>
        <w:rPr>
          <w:spacing w:val="-1"/>
          <w:sz w:val="22"/>
        </w:rPr>
        <w:t>Secure</w:t>
      </w:r>
      <w:r>
        <w:rPr>
          <w:spacing w:val="-15"/>
          <w:sz w:val="22"/>
        </w:rPr>
        <w:t> </w:t>
      </w: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new</w:t>
      </w:r>
      <w:r>
        <w:rPr>
          <w:spacing w:val="-14"/>
          <w:sz w:val="22"/>
        </w:rPr>
        <w:t> </w:t>
      </w:r>
      <w:r>
        <w:rPr>
          <w:sz w:val="22"/>
        </w:rPr>
        <w:t>four</w:t>
      </w:r>
      <w:r>
        <w:rPr>
          <w:spacing w:val="-14"/>
          <w:sz w:val="22"/>
        </w:rPr>
        <w:t> </w:t>
      </w:r>
      <w:r>
        <w:rPr>
          <w:sz w:val="22"/>
        </w:rPr>
        <w:t>year</w:t>
      </w:r>
      <w:r>
        <w:rPr>
          <w:spacing w:val="-14"/>
          <w:sz w:val="22"/>
        </w:rPr>
        <w:t> </w:t>
      </w:r>
      <w:r>
        <w:rPr>
          <w:sz w:val="22"/>
        </w:rPr>
        <w:t>2022-25</w:t>
      </w:r>
      <w:r>
        <w:rPr>
          <w:spacing w:val="-14"/>
          <w:sz w:val="22"/>
        </w:rPr>
        <w:t> </w:t>
      </w:r>
      <w:r>
        <w:rPr>
          <w:sz w:val="22"/>
        </w:rPr>
        <w:t>MCH</w:t>
      </w:r>
      <w:r>
        <w:rPr>
          <w:spacing w:val="-14"/>
          <w:sz w:val="22"/>
        </w:rPr>
        <w:t> </w:t>
      </w:r>
      <w:r>
        <w:rPr>
          <w:sz w:val="22"/>
        </w:rPr>
        <w:t>MOU</w:t>
      </w:r>
      <w:r>
        <w:rPr>
          <w:spacing w:val="-14"/>
          <w:sz w:val="22"/>
        </w:rPr>
        <w:t> </w:t>
      </w:r>
      <w:r>
        <w:rPr>
          <w:sz w:val="22"/>
        </w:rPr>
        <w:t>with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58"/>
          <w:sz w:val="22"/>
        </w:rPr>
        <w:t> </w:t>
      </w:r>
      <w:r>
        <w:rPr>
          <w:spacing w:val="-1"/>
          <w:sz w:val="22"/>
        </w:rPr>
        <w:t>State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Government</w:t>
      </w:r>
      <w:r>
        <w:rPr>
          <w:spacing w:val="-14"/>
          <w:sz w:val="22"/>
        </w:rPr>
        <w:t> </w:t>
      </w:r>
      <w:r>
        <w:rPr>
          <w:sz w:val="22"/>
        </w:rPr>
        <w:t>on</w:t>
      </w:r>
      <w:r>
        <w:rPr>
          <w:spacing w:val="-14"/>
          <w:sz w:val="22"/>
        </w:rPr>
        <w:t> </w:t>
      </w:r>
      <w:r>
        <w:rPr>
          <w:sz w:val="22"/>
        </w:rPr>
        <w:t>behalf</w:t>
      </w:r>
      <w:r>
        <w:rPr>
          <w:spacing w:val="-14"/>
          <w:sz w:val="22"/>
        </w:rPr>
        <w:t> </w:t>
      </w:r>
      <w:r>
        <w:rPr>
          <w:sz w:val="22"/>
        </w:rPr>
        <w:t>of</w:t>
      </w:r>
      <w:r>
        <w:rPr>
          <w:spacing w:val="-15"/>
          <w:sz w:val="22"/>
        </w:rPr>
        <w:t> </w:t>
      </w:r>
      <w:r>
        <w:rPr>
          <w:sz w:val="22"/>
        </w:rPr>
        <w:t>local</w:t>
      </w:r>
      <w:r>
        <w:rPr>
          <w:spacing w:val="-14"/>
          <w:sz w:val="22"/>
        </w:rPr>
        <w:t> </w:t>
      </w:r>
      <w:r>
        <w:rPr>
          <w:sz w:val="22"/>
        </w:rPr>
        <w:t>government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90" w:after="0"/>
        <w:ind w:left="560" w:right="1640" w:hanging="284"/>
        <w:jc w:val="left"/>
        <w:rPr>
          <w:sz w:val="22"/>
        </w:rPr>
      </w:pPr>
      <w:r>
        <w:rPr>
          <w:spacing w:val="-1"/>
          <w:w w:val="95"/>
          <w:sz w:val="22"/>
        </w:rPr>
        <w:t>Influence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new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State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Government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policy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guidelines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1"/>
          <w:w w:val="95"/>
          <w:sz w:val="22"/>
        </w:rPr>
        <w:t> </w:t>
      </w:r>
      <w:r>
        <w:rPr>
          <w:spacing w:val="-1"/>
          <w:w w:val="95"/>
          <w:sz w:val="22"/>
        </w:rPr>
        <w:t>ensure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council’s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priorities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challenges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are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addressed</w:t>
      </w:r>
    </w:p>
    <w:p>
      <w:pPr>
        <w:spacing w:after="0" w:line="247" w:lineRule="auto"/>
        <w:jc w:val="left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3842" w:space="183"/>
            <w:col w:w="742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4.172pt;margin-top:14.174015pt;width:581.15pt;height:813.75pt;mso-position-horizontal-relative:page;mso-position-vertical-relative:page;z-index:-16474112" id="docshapegroup101" coordorigin="283,283" coordsize="11623,16275">
            <v:shape style="position:absolute;left:283;top:283;width:11623;height:16275" type="#_x0000_t75" id="docshape102" stroked="false">
              <v:imagedata r:id="rId45" o:title=""/>
            </v:shape>
            <v:shape style="position:absolute;left:283;top:283;width:11623;height:14486" type="#_x0000_t75" id="docshape103" stroked="false">
              <v:imagedata r:id="rId46" o:title=""/>
            </v:shape>
            <v:shape style="position:absolute;left:283;top:283;width:11623;height:7035" type="#_x0000_t75" id="docshape104" stroked="false">
              <v:imagedata r:id="rId47" o:title=""/>
            </v:shape>
            <v:shape style="position:absolute;left:566;top:8313;width:10489;height:2809" id="docshape105" coordorigin="567,8314" coordsize="10489,2809" path="m11055,8314l4592,8314,567,8314,567,11122,4592,11122,11055,11122,11055,8314xe" filled="true" fillcolor="#faeddc" stroked="false">
              <v:path arrowok="t"/>
              <v:fill type="solid"/>
            </v:shape>
            <v:shape style="position:absolute;left:576;top:860;width:1171;height:1171" id="docshape106" coordorigin="577,860" coordsize="1171,1171" path="m1162,2031l1236,2026,1306,2013,1374,1992,1437,1962,1497,1926,1551,1883,1600,1834,1643,1780,1679,1721,1708,1657,1730,1590,1743,1519,1747,1446,1743,1372,1730,1302,1708,1234,1679,1171,1643,1111,1600,1057,1551,1008,1497,965,1437,929,1374,900,1306,878,1236,865,1162,860,1089,865,1018,878,951,900,887,929,828,965,773,1008,725,1057,682,1111,645,1171,616,1234,595,1302,581,1372,577,1446,581,1519,595,1590,616,1657,645,1721,682,1780,725,1834,773,1883,828,1926,887,1962,951,1992,1018,2013,1089,2026,1162,2031xe" filled="false" stroked="true" strokeweight="1pt" strokecolor="#e5ae4f">
              <v:path arrowok="t"/>
              <v:stroke dashstyle="solid"/>
            </v:shape>
            <v:shape style="position:absolute;left:850;top:1169;width:624;height:554" id="docshape107" coordorigin="850,1169" coordsize="624,554" path="m1309,1169l876,1169,867,1173,861,1180,854,1186,850,1195,850,1628,854,1637,867,1649,876,1653,1206,1653,1221,1665,1236,1676,1251,1687,1274,1703,1283,1710,1291,1715,1301,1722,1304,1722,1306,1721,1313,1715,1322,1709,1302,1709,1293,1702,1257,1677,1242,1666,1227,1655,1212,1643,1211,1643,1211,1643,1210,1642,879,1642,873,1639,865,1630,862,1624,862,1198,865,1192,873,1184,879,1181,1325,1181,1318,1173,1309,1169xm1426,1457l1380,1457,1405,1460,1417,1465,1427,1471,1441,1484,1452,1499,1460,1519,1462,1541,1462,1542,1450,1582,1418,1621,1376,1656,1332,1688,1311,1702,1302,1709,1322,1709,1330,1703,1339,1697,1384,1664,1428,1627,1461,1586,1474,1542,1474,1541,1471,1516,1463,1494,1450,1476,1434,1462,1426,1457xm1283,1218l902,1218,899,1221,899,1602,902,1604,1155,1604,1163,1614,1172,1623,1182,1633,1192,1642,1210,1642,1198,1631,1185,1620,1173,1608,1163,1595,1163,1595,1162,1594,1161,1592,911,1592,911,1417,992,1417,994,1415,995,1413,997,1405,911,1405,911,1230,1285,1230,1285,1221,1283,1218xm1221,1447l1210,1447,1200,1449,1190,1452,1180,1456,1171,1462,1154,1476,1141,1494,1133,1516,1130,1539,1130,1544,1131,1555,1135,1568,1140,1580,1147,1592,1161,1592,1154,1581,1147,1568,1143,1555,1142,1543,1142,1541,1144,1519,1152,1499,1163,1484,1177,1471,1187,1465,1199,1460,1224,1457,1264,1457,1260,1455,1252,1452,1242,1449,1231,1447,1221,1447xm1040,1316l1028,1316,1076,1542,1080,1544,1085,1543,1087,1541,1087,1539,1095,1514,1082,1514,1040,1316xm1264,1457l1224,1457,1236,1459,1258,1467,1267,1473,1275,1481,1275,1481,1275,1481,1282,1489,1288,1499,1293,1510,1296,1522,1297,1524,1298,1525,1304,1527,1307,1525,1308,1522,1312,1508,1315,1501,1302,1501,1298,1491,1292,1482,1285,1474,1285,1464,1273,1464,1267,1459,1264,1457xm1137,1345l1133,1347,1082,1514,1095,1514,1138,1372,1150,1372,1143,1348,1142,1346,1137,1345xm1325,1181l1306,1181,1311,1184,1320,1192,1323,1198,1323,1471,1314,1479,1307,1489,1302,1501,1315,1501,1317,1496,1324,1486,1332,1478,1333,1477,1333,1477,1340,1471,1348,1466,1362,1461,1334,1461,1334,1195,1330,1186,1325,1181xm1150,1372l1138,1372,1151,1416,1153,1417,1156,1417,1156,1417,1273,1417,1273,1464,1285,1464,1285,1405,1160,1405,1150,1372xm1383,1447l1373,1447,1362,1449,1352,1452,1346,1454,1340,1457,1334,1461,1362,1461,1368,1459,1380,1457,1426,1457,1424,1456,1414,1452,1404,1449,1394,1447,1383,1447xm1028,1287l1024,1289,985,1405,997,1405,1028,1316,1040,1316,1035,1293,1034,1291,1033,1289,1028,1287xm1285,1230l1273,1230,1273,1405,1285,1405,1285,1230xe" filled="true" fillcolor="#e5ae4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1"/>
        <w:ind w:left="106"/>
      </w:pPr>
      <w:r>
        <w:rPr>
          <w:color w:val="00598E"/>
          <w:w w:val="105"/>
        </w:rPr>
        <w:t>12</w:t>
      </w: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tabs>
          <w:tab w:pos="4585" w:val="left" w:leader="none"/>
        </w:tabs>
        <w:spacing w:line="240" w:lineRule="auto"/>
        <w:ind w:left="560" w:right="0" w:firstLine="0"/>
        <w:rPr>
          <w:sz w:val="20"/>
        </w:rPr>
      </w:pPr>
      <w:r>
        <w:rPr>
          <w:sz w:val="20"/>
        </w:rPr>
        <w:pict>
          <v:shape style="width:69.4pt;height:14.35pt;mso-position-horizontal-relative:char;mso-position-vertical-relative:line" type="#_x0000_t202" id="docshape108" filled="false" stroked="false">
            <w10:anchorlock/>
            <v:textbox inset="0,0,0,0">
              <w:txbxContent>
                <w:p>
                  <w:pPr>
                    <w:spacing w:line="287" w:lineRule="exact" w:before="0"/>
                    <w:ind w:left="0" w:right="0" w:firstLine="0"/>
                    <w:jc w:val="left"/>
                    <w:rPr>
                      <w:rFonts w:ascii="Futura"/>
                      <w:b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OBJECTIVES</w:t>
                  </w: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148.15pt;height:14.35pt;mso-position-horizontal-relative:char;mso-position-vertical-relative:line" type="#_x0000_t202" id="docshape109" filled="false" stroked="false">
            <w10:anchorlock/>
            <v:textbox inset="0,0,0,0">
              <w:txbxContent>
                <w:p>
                  <w:pPr>
                    <w:spacing w:line="287" w:lineRule="exact" w:before="0"/>
                    <w:ind w:left="0" w:right="0" w:firstLine="0"/>
                    <w:jc w:val="left"/>
                    <w:rPr>
                      <w:rFonts w:ascii="Futura"/>
                      <w:b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sz w:val="22"/>
                    </w:rPr>
                    <w:t>INITIATIVES</w:t>
                  </w:r>
                  <w:r>
                    <w:rPr>
                      <w:rFonts w:ascii="Futura"/>
                      <w:b/>
                      <w:color w:val="FFFFFF"/>
                      <w:spacing w:val="-9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FOR</w:t>
                  </w:r>
                  <w:r>
                    <w:rPr>
                      <w:rFonts w:ascii="Futura"/>
                      <w:b/>
                      <w:color w:val="FFFFFF"/>
                      <w:spacing w:val="-9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2021-22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9"/>
        <w:rPr>
          <w:sz w:val="11"/>
        </w:rPr>
      </w:pPr>
    </w:p>
    <w:p>
      <w:pPr>
        <w:spacing w:after="0"/>
        <w:rPr>
          <w:sz w:val="11"/>
        </w:rPr>
        <w:sectPr>
          <w:pgSz w:w="11910" w:h="16840"/>
          <w:pgMar w:top="1580" w:bottom="280" w:left="460" w:right="0"/>
        </w:sectPr>
      </w:pPr>
    </w:p>
    <w:p>
      <w:pPr>
        <w:pStyle w:val="BodyText"/>
        <w:spacing w:line="266" w:lineRule="auto" w:before="113"/>
        <w:ind w:left="560" w:right="35"/>
      </w:pPr>
      <w:r>
        <w:rPr>
          <w:w w:val="95"/>
        </w:rPr>
        <w:t>Continue</w:t>
      </w:r>
      <w:r>
        <w:rPr>
          <w:spacing w:val="3"/>
          <w:w w:val="95"/>
        </w:rPr>
        <w:t> </w:t>
      </w:r>
      <w:r>
        <w:rPr>
          <w:w w:val="95"/>
        </w:rPr>
        <w:t>to</w:t>
      </w:r>
      <w:r>
        <w:rPr>
          <w:spacing w:val="4"/>
          <w:w w:val="95"/>
        </w:rPr>
        <w:t> </w:t>
      </w:r>
      <w:r>
        <w:rPr>
          <w:w w:val="95"/>
        </w:rPr>
        <w:t>work</w:t>
      </w:r>
      <w:r>
        <w:rPr>
          <w:spacing w:val="3"/>
          <w:w w:val="95"/>
        </w:rPr>
        <w:t> </w:t>
      </w:r>
      <w:r>
        <w:rPr>
          <w:w w:val="95"/>
        </w:rPr>
        <w:t>with</w:t>
      </w:r>
      <w:r>
        <w:rPr>
          <w:spacing w:val="4"/>
          <w:w w:val="95"/>
        </w:rPr>
        <w:t> </w:t>
      </w:r>
      <w:r>
        <w:rPr>
          <w:w w:val="95"/>
        </w:rPr>
        <w:t>the</w:t>
      </w:r>
      <w:r>
        <w:rPr>
          <w:spacing w:val="3"/>
          <w:w w:val="95"/>
        </w:rPr>
        <w:t> </w:t>
      </w:r>
      <w:r>
        <w:rPr>
          <w:w w:val="95"/>
        </w:rPr>
        <w:t>state</w:t>
      </w:r>
      <w:r>
        <w:rPr>
          <w:spacing w:val="4"/>
          <w:w w:val="95"/>
        </w:rPr>
        <w:t> </w:t>
      </w:r>
      <w:r>
        <w:rPr>
          <w:w w:val="95"/>
        </w:rPr>
        <w:t>and</w:t>
      </w:r>
      <w:r>
        <w:rPr>
          <w:spacing w:val="-55"/>
          <w:w w:val="95"/>
        </w:rPr>
        <w:t> </w:t>
      </w:r>
      <w:r>
        <w:rPr>
          <w:w w:val="95"/>
        </w:rPr>
        <w:t>federal</w:t>
      </w:r>
      <w:r>
        <w:rPr>
          <w:spacing w:val="4"/>
          <w:w w:val="95"/>
        </w:rPr>
        <w:t> </w:t>
      </w:r>
      <w:r>
        <w:rPr>
          <w:w w:val="95"/>
        </w:rPr>
        <w:t>governments</w:t>
      </w:r>
      <w:r>
        <w:rPr>
          <w:spacing w:val="5"/>
          <w:w w:val="95"/>
        </w:rPr>
        <w:t> </w:t>
      </w:r>
      <w:r>
        <w:rPr>
          <w:w w:val="95"/>
        </w:rPr>
        <w:t>to</w:t>
      </w:r>
      <w:r>
        <w:rPr>
          <w:spacing w:val="5"/>
          <w:w w:val="95"/>
        </w:rPr>
        <w:t> </w:t>
      </w:r>
      <w:r>
        <w:rPr>
          <w:w w:val="95"/>
        </w:rPr>
        <w:t>advocate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1"/>
          <w:w w:val="95"/>
        </w:rPr>
        <w:t> </w:t>
      </w:r>
      <w:r>
        <w:rPr>
          <w:w w:val="95"/>
        </w:rPr>
        <w:t>represent</w:t>
      </w:r>
      <w:r>
        <w:rPr>
          <w:spacing w:val="2"/>
          <w:w w:val="95"/>
        </w:rPr>
        <w:t> </w:t>
      </w:r>
      <w:r>
        <w:rPr>
          <w:w w:val="95"/>
        </w:rPr>
        <w:t>council’s</w:t>
      </w:r>
      <w:r>
        <w:rPr>
          <w:spacing w:val="1"/>
          <w:w w:val="95"/>
        </w:rPr>
        <w:t> </w:t>
      </w:r>
      <w:r>
        <w:rPr>
          <w:w w:val="95"/>
        </w:rPr>
        <w:t>role</w:t>
      </w:r>
      <w:r>
        <w:rPr>
          <w:spacing w:val="2"/>
          <w:w w:val="95"/>
        </w:rPr>
        <w:t> </w:t>
      </w:r>
      <w:r>
        <w:rPr>
          <w:w w:val="95"/>
        </w:rPr>
        <w:t>in</w:t>
      </w:r>
      <w:r>
        <w:rPr>
          <w:spacing w:val="2"/>
          <w:w w:val="95"/>
        </w:rPr>
        <w:t> </w:t>
      </w:r>
      <w:r>
        <w:rPr>
          <w:w w:val="95"/>
        </w:rPr>
        <w:t>early</w:t>
      </w:r>
      <w:r>
        <w:rPr>
          <w:spacing w:val="-56"/>
          <w:w w:val="95"/>
        </w:rPr>
        <w:t> </w:t>
      </w:r>
      <w:r>
        <w:rPr>
          <w:w w:val="95"/>
        </w:rPr>
        <w:t>years education and care</w:t>
      </w:r>
      <w:r>
        <w:rPr>
          <w:spacing w:val="1"/>
          <w:w w:val="95"/>
        </w:rPr>
        <w:t> </w:t>
      </w:r>
      <w:r>
        <w:rPr>
          <w:w w:val="95"/>
        </w:rPr>
        <w:t>services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66" w:lineRule="auto"/>
        <w:ind w:left="560" w:right="61"/>
        <w:jc w:val="both"/>
      </w:pPr>
      <w:r>
        <w:rPr>
          <w:w w:val="95"/>
        </w:rPr>
        <w:t>Advocate for councils’ interests and</w:t>
      </w:r>
      <w:r>
        <w:rPr>
          <w:spacing w:val="-57"/>
          <w:w w:val="95"/>
        </w:rPr>
        <w:t> </w:t>
      </w:r>
      <w:r>
        <w:rPr>
          <w:w w:val="95"/>
        </w:rPr>
        <w:t>activities in the areas of community</w:t>
      </w:r>
      <w:r>
        <w:rPr>
          <w:spacing w:val="-56"/>
          <w:w w:val="95"/>
        </w:rPr>
        <w:t> </w:t>
      </w:r>
      <w:r>
        <w:rPr>
          <w:w w:val="95"/>
        </w:rPr>
        <w:t>safety</w:t>
      </w:r>
      <w:r>
        <w:rPr>
          <w:spacing w:val="11"/>
          <w:w w:val="95"/>
        </w:rPr>
        <w:t> </w:t>
      </w:r>
      <w:r>
        <w:rPr>
          <w:w w:val="95"/>
        </w:rPr>
        <w:t>and</w:t>
      </w:r>
      <w:r>
        <w:rPr>
          <w:spacing w:val="12"/>
          <w:w w:val="95"/>
        </w:rPr>
        <w:t> </w:t>
      </w:r>
      <w:r>
        <w:rPr>
          <w:w w:val="95"/>
        </w:rPr>
        <w:t>public</w:t>
      </w:r>
      <w:r>
        <w:rPr>
          <w:spacing w:val="12"/>
          <w:w w:val="95"/>
        </w:rPr>
        <w:t> </w:t>
      </w:r>
      <w:r>
        <w:rPr>
          <w:w w:val="95"/>
        </w:rPr>
        <w:t>health</w:t>
      </w:r>
      <w:r>
        <w:rPr>
          <w:spacing w:val="11"/>
          <w:w w:val="95"/>
        </w:rPr>
        <w:t> </w:t>
      </w:r>
      <w:r>
        <w:rPr>
          <w:w w:val="95"/>
        </w:rPr>
        <w:t>regulation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38"/>
        </w:rPr>
      </w:pPr>
    </w:p>
    <w:p>
      <w:pPr>
        <w:pStyle w:val="BodyText"/>
        <w:spacing w:line="266" w:lineRule="auto"/>
        <w:ind w:left="559" w:right="234"/>
        <w:jc w:val="both"/>
      </w:pPr>
      <w:r>
        <w:rPr>
          <w:w w:val="90"/>
        </w:rPr>
        <w:t>Represent the interests of councils</w:t>
      </w:r>
      <w:r>
        <w:rPr>
          <w:spacing w:val="1"/>
          <w:w w:val="90"/>
        </w:rPr>
        <w:t> </w:t>
      </w:r>
      <w:r>
        <w:rPr>
          <w:w w:val="95"/>
        </w:rPr>
        <w:t>with the emergency management</w:t>
      </w:r>
      <w:r>
        <w:rPr>
          <w:spacing w:val="-56"/>
          <w:w w:val="95"/>
        </w:rPr>
        <w:t> </w:t>
      </w:r>
      <w:r>
        <w:rPr>
          <w:w w:val="95"/>
        </w:rPr>
        <w:t>sector, including through ongoing</w:t>
      </w:r>
      <w:r>
        <w:rPr>
          <w:spacing w:val="-56"/>
          <w:w w:val="95"/>
        </w:rPr>
        <w:t> </w:t>
      </w:r>
      <w:r>
        <w:rPr/>
        <w:t>reform</w:t>
      </w:r>
      <w:r>
        <w:rPr>
          <w:spacing w:val="3"/>
        </w:rPr>
        <w:t> </w:t>
      </w:r>
      <w:r>
        <w:rPr/>
        <w:t>programs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47" w:lineRule="auto" w:before="108" w:after="0"/>
        <w:ind w:left="843" w:right="1531" w:hanging="284"/>
        <w:jc w:val="left"/>
        <w:rPr>
          <w:sz w:val="22"/>
        </w:rPr>
      </w:pPr>
      <w:r>
        <w:rPr>
          <w:spacing w:val="1"/>
          <w:w w:val="96"/>
          <w:sz w:val="22"/>
        </w:rPr>
        <w:br w:type="column"/>
      </w:r>
      <w:r>
        <w:rPr>
          <w:w w:val="95"/>
          <w:sz w:val="22"/>
        </w:rPr>
        <w:t>Advocate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council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priorities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at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State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Government</w:t>
      </w:r>
      <w:r>
        <w:rPr>
          <w:spacing w:val="-55"/>
          <w:w w:val="95"/>
          <w:sz w:val="22"/>
        </w:rPr>
        <w:t> </w:t>
      </w:r>
      <w:r>
        <w:rPr>
          <w:w w:val="90"/>
          <w:sz w:val="22"/>
        </w:rPr>
        <w:t>Ministerial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Kindergarten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Reform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Consultative</w:t>
      </w:r>
      <w:r>
        <w:rPr>
          <w:spacing w:val="19"/>
          <w:w w:val="90"/>
          <w:sz w:val="22"/>
        </w:rPr>
        <w:t> </w:t>
      </w:r>
      <w:r>
        <w:rPr>
          <w:w w:val="90"/>
          <w:sz w:val="22"/>
        </w:rPr>
        <w:t>Committee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59" w:lineRule="auto" w:before="190" w:after="0"/>
        <w:ind w:left="843" w:right="1461" w:hanging="284"/>
        <w:jc w:val="left"/>
        <w:rPr>
          <w:sz w:val="22"/>
        </w:rPr>
      </w:pPr>
      <w:r>
        <w:rPr>
          <w:spacing w:val="-2"/>
          <w:w w:val="95"/>
          <w:sz w:val="22"/>
        </w:rPr>
        <w:t>Continue MAV network meetings with councils to </w:t>
      </w:r>
      <w:r>
        <w:rPr>
          <w:spacing w:val="-1"/>
          <w:w w:val="95"/>
          <w:sz w:val="22"/>
        </w:rPr>
        <w:t>ensure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advocacy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representation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early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educational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care services is targeted in State Government advisory</w:t>
      </w:r>
      <w:r>
        <w:rPr>
          <w:spacing w:val="-56"/>
          <w:w w:val="95"/>
          <w:sz w:val="22"/>
        </w:rPr>
        <w:t> </w:t>
      </w:r>
      <w:r>
        <w:rPr>
          <w:sz w:val="22"/>
        </w:rPr>
        <w:t>and</w:t>
      </w:r>
      <w:r>
        <w:rPr>
          <w:spacing w:val="8"/>
          <w:sz w:val="22"/>
        </w:rPr>
        <w:t> </w:t>
      </w:r>
      <w:r>
        <w:rPr>
          <w:sz w:val="22"/>
        </w:rPr>
        <w:t>working</w:t>
      </w:r>
      <w:r>
        <w:rPr>
          <w:spacing w:val="9"/>
          <w:sz w:val="22"/>
        </w:rPr>
        <w:t> </w:t>
      </w:r>
      <w:r>
        <w:rPr>
          <w:sz w:val="22"/>
        </w:rPr>
        <w:t>groups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47" w:lineRule="auto" w:before="236" w:after="0"/>
        <w:ind w:left="843" w:right="1687" w:hanging="284"/>
        <w:jc w:val="left"/>
        <w:rPr>
          <w:sz w:val="22"/>
        </w:rPr>
      </w:pPr>
      <w:r>
        <w:rPr>
          <w:w w:val="90"/>
          <w:sz w:val="22"/>
        </w:rPr>
        <w:t>Liaison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undertaken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regarding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councils’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role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supporting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the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COVID-19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health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response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vaccine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rollout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47" w:lineRule="auto" w:before="190" w:after="0"/>
        <w:ind w:left="843" w:right="1471" w:hanging="284"/>
        <w:jc w:val="left"/>
        <w:rPr>
          <w:sz w:val="22"/>
        </w:rPr>
      </w:pPr>
      <w:r>
        <w:rPr>
          <w:w w:val="95"/>
          <w:sz w:val="22"/>
        </w:rPr>
        <w:t>Convene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Local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Government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Gambling,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Alcohol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1"/>
          <w:w w:val="95"/>
          <w:sz w:val="22"/>
        </w:rPr>
        <w:t> </w:t>
      </w:r>
      <w:r>
        <w:rPr>
          <w:sz w:val="22"/>
        </w:rPr>
        <w:t>Other</w:t>
      </w:r>
      <w:r>
        <w:rPr>
          <w:spacing w:val="3"/>
          <w:sz w:val="22"/>
        </w:rPr>
        <w:t> </w:t>
      </w:r>
      <w:r>
        <w:rPr>
          <w:sz w:val="22"/>
        </w:rPr>
        <w:t>Drugs</w:t>
      </w:r>
      <w:r>
        <w:rPr>
          <w:spacing w:val="3"/>
          <w:sz w:val="22"/>
        </w:rPr>
        <w:t> </w:t>
      </w:r>
      <w:r>
        <w:rPr>
          <w:sz w:val="22"/>
        </w:rPr>
        <w:t>Issues</w:t>
      </w:r>
      <w:r>
        <w:rPr>
          <w:spacing w:val="4"/>
          <w:sz w:val="22"/>
        </w:rPr>
        <w:t> </w:t>
      </w:r>
      <w:r>
        <w:rPr>
          <w:sz w:val="22"/>
        </w:rPr>
        <w:t>Forum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47" w:lineRule="auto" w:before="190" w:after="0"/>
        <w:ind w:left="843" w:right="1290" w:hanging="284"/>
        <w:jc w:val="left"/>
        <w:rPr>
          <w:sz w:val="22"/>
        </w:rPr>
      </w:pPr>
      <w:r>
        <w:rPr>
          <w:spacing w:val="3"/>
          <w:w w:val="116"/>
          <w:sz w:val="22"/>
        </w:rPr>
        <w:t>N</w:t>
      </w:r>
      <w:r>
        <w:rPr>
          <w:spacing w:val="-2"/>
          <w:w w:val="91"/>
          <w:sz w:val="22"/>
        </w:rPr>
        <w:t>e</w:t>
      </w:r>
      <w:r>
        <w:rPr>
          <w:w w:val="104"/>
          <w:sz w:val="22"/>
        </w:rPr>
        <w:t>w</w:t>
      </w:r>
      <w:r>
        <w:rPr>
          <w:spacing w:val="11"/>
          <w:sz w:val="22"/>
        </w:rPr>
        <w:t> </w:t>
      </w:r>
      <w:r>
        <w:rPr>
          <w:spacing w:val="2"/>
          <w:w w:val="90"/>
          <w:sz w:val="22"/>
        </w:rPr>
        <w:t>D</w:t>
      </w:r>
      <w:r>
        <w:rPr>
          <w:w w:val="91"/>
          <w:sz w:val="22"/>
        </w:rPr>
        <w:t>e</w:t>
      </w:r>
      <w:r>
        <w:rPr>
          <w:spacing w:val="3"/>
          <w:w w:val="10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spacing w:val="5"/>
          <w:w w:val="83"/>
          <w:sz w:val="22"/>
        </w:rPr>
        <w:t>r</w:t>
      </w:r>
      <w:r>
        <w:rPr>
          <w:spacing w:val="1"/>
          <w:w w:val="75"/>
          <w:sz w:val="22"/>
        </w:rPr>
        <w:t>t</w:t>
      </w:r>
      <w:r>
        <w:rPr>
          <w:spacing w:val="1"/>
          <w:w w:val="87"/>
          <w:sz w:val="22"/>
        </w:rPr>
        <w:t>m</w:t>
      </w:r>
      <w:r>
        <w:rPr>
          <w:w w:val="91"/>
          <w:sz w:val="22"/>
        </w:rPr>
        <w:t>e</w:t>
      </w:r>
      <w:r>
        <w:rPr>
          <w:spacing w:val="-2"/>
          <w:w w:val="88"/>
          <w:sz w:val="22"/>
        </w:rPr>
        <w:t>n</w:t>
      </w:r>
      <w:r>
        <w:rPr>
          <w:w w:val="75"/>
          <w:sz w:val="22"/>
        </w:rPr>
        <w:t>t</w:t>
      </w:r>
      <w:r>
        <w:rPr>
          <w:spacing w:val="11"/>
          <w:sz w:val="22"/>
        </w:rPr>
        <w:t> </w:t>
      </w:r>
      <w:r>
        <w:rPr>
          <w:w w:val="98"/>
          <w:sz w:val="22"/>
        </w:rPr>
        <w:t>o</w:t>
      </w:r>
      <w:r>
        <w:rPr>
          <w:w w:val="86"/>
          <w:sz w:val="22"/>
        </w:rPr>
        <w:t>f</w:t>
      </w:r>
      <w:r>
        <w:rPr>
          <w:spacing w:val="11"/>
          <w:sz w:val="22"/>
        </w:rPr>
        <w:t> </w:t>
      </w:r>
      <w:r>
        <w:rPr>
          <w:spacing w:val="3"/>
          <w:w w:val="99"/>
          <w:sz w:val="22"/>
        </w:rPr>
        <w:t>H</w:t>
      </w:r>
      <w:r>
        <w:rPr>
          <w:spacing w:val="3"/>
          <w:w w:val="91"/>
          <w:sz w:val="22"/>
        </w:rPr>
        <w:t>e</w:t>
      </w:r>
      <w:r>
        <w:rPr>
          <w:spacing w:val="-2"/>
          <w:w w:val="100"/>
          <w:sz w:val="22"/>
        </w:rPr>
        <w:t>a</w:t>
      </w:r>
      <w:r>
        <w:rPr>
          <w:spacing w:val="-1"/>
          <w:w w:val="89"/>
          <w:sz w:val="22"/>
        </w:rPr>
        <w:t>l</w:t>
      </w:r>
      <w:r>
        <w:rPr>
          <w:spacing w:val="1"/>
          <w:w w:val="75"/>
          <w:sz w:val="22"/>
        </w:rPr>
        <w:t>t</w:t>
      </w:r>
      <w:r>
        <w:rPr>
          <w:spacing w:val="-6"/>
          <w:w w:val="88"/>
          <w:sz w:val="22"/>
        </w:rPr>
        <w:t>h</w:t>
      </w:r>
      <w:r>
        <w:rPr>
          <w:spacing w:val="-9"/>
          <w:w w:val="230"/>
          <w:sz w:val="22"/>
        </w:rPr>
        <w:t>/</w:t>
      </w:r>
      <w:r>
        <w:rPr>
          <w:spacing w:val="9"/>
          <w:w w:val="107"/>
          <w:sz w:val="22"/>
        </w:rPr>
        <w:t>M</w:t>
      </w:r>
      <w:r>
        <w:rPr>
          <w:spacing w:val="-11"/>
          <w:w w:val="96"/>
          <w:sz w:val="22"/>
        </w:rPr>
        <w:t>A</w:t>
      </w:r>
      <w:r>
        <w:rPr>
          <w:w w:val="83"/>
          <w:sz w:val="22"/>
        </w:rPr>
        <w:t>V</w:t>
      </w:r>
      <w:r>
        <w:rPr>
          <w:spacing w:val="11"/>
          <w:sz w:val="22"/>
        </w:rPr>
        <w:t> </w:t>
      </w:r>
      <w:r>
        <w:rPr>
          <w:w w:val="75"/>
          <w:sz w:val="22"/>
        </w:rPr>
        <w:t>t</w:t>
      </w:r>
      <w:r>
        <w:rPr>
          <w:spacing w:val="1"/>
          <w:w w:val="98"/>
          <w:sz w:val="22"/>
        </w:rPr>
        <w:t>o</w:t>
      </w:r>
      <w:r>
        <w:rPr>
          <w:spacing w:val="3"/>
          <w:w w:val="100"/>
          <w:sz w:val="22"/>
        </w:rPr>
        <w:t>b</w:t>
      </w:r>
      <w:r>
        <w:rPr>
          <w:spacing w:val="1"/>
          <w:w w:val="100"/>
          <w:sz w:val="22"/>
        </w:rPr>
        <w:t>a</w:t>
      </w:r>
      <w:r>
        <w:rPr>
          <w:spacing w:val="-1"/>
          <w:w w:val="95"/>
          <w:sz w:val="22"/>
        </w:rPr>
        <w:t>cc</w:t>
      </w:r>
      <w:r>
        <w:rPr>
          <w:w w:val="98"/>
          <w:sz w:val="22"/>
        </w:rPr>
        <w:t>o</w:t>
      </w:r>
      <w:r>
        <w:rPr>
          <w:spacing w:val="11"/>
          <w:sz w:val="22"/>
        </w:rPr>
        <w:t> </w:t>
      </w:r>
      <w:r>
        <w:rPr>
          <w:spacing w:val="-1"/>
          <w:w w:val="95"/>
          <w:sz w:val="22"/>
        </w:rPr>
        <w:t>c</w:t>
      </w:r>
      <w:r>
        <w:rPr>
          <w:spacing w:val="1"/>
          <w:w w:val="98"/>
          <w:sz w:val="22"/>
        </w:rPr>
        <w:t>o</w:t>
      </w:r>
      <w:r>
        <w:rPr>
          <w:spacing w:val="-2"/>
          <w:w w:val="88"/>
          <w:sz w:val="22"/>
        </w:rPr>
        <w:t>n</w:t>
      </w:r>
      <w:r>
        <w:rPr>
          <w:spacing w:val="1"/>
          <w:w w:val="75"/>
          <w:sz w:val="22"/>
        </w:rPr>
        <w:t>t</w:t>
      </w:r>
      <w:r>
        <w:rPr>
          <w:spacing w:val="-5"/>
          <w:w w:val="83"/>
          <w:sz w:val="22"/>
        </w:rPr>
        <w:t>r</w:t>
      </w:r>
      <w:r>
        <w:rPr>
          <w:spacing w:val="1"/>
          <w:w w:val="98"/>
          <w:sz w:val="22"/>
        </w:rPr>
        <w:t>o</w:t>
      </w:r>
      <w:r>
        <w:rPr>
          <w:w w:val="89"/>
          <w:sz w:val="22"/>
        </w:rPr>
        <w:t>l</w:t>
      </w:r>
      <w:r>
        <w:rPr>
          <w:spacing w:val="11"/>
          <w:sz w:val="22"/>
        </w:rPr>
        <w:t> </w:t>
      </w:r>
      <w:r>
        <w:rPr>
          <w:spacing w:val="-8"/>
          <w:w w:val="75"/>
          <w:sz w:val="22"/>
        </w:rPr>
        <w:t>s</w:t>
      </w:r>
      <w:r>
        <w:rPr>
          <w:spacing w:val="-9"/>
          <w:w w:val="91"/>
          <w:sz w:val="22"/>
        </w:rPr>
        <w:t>e</w:t>
      </w:r>
      <w:r>
        <w:rPr>
          <w:spacing w:val="-1"/>
          <w:w w:val="83"/>
          <w:sz w:val="22"/>
        </w:rPr>
        <w:t>r</w:t>
      </w:r>
      <w:r>
        <w:rPr>
          <w:spacing w:val="-10"/>
          <w:w w:val="86"/>
          <w:sz w:val="22"/>
        </w:rPr>
        <w:t>v</w:t>
      </w:r>
      <w:r>
        <w:rPr>
          <w:spacing w:val="-11"/>
          <w:w w:val="105"/>
          <w:sz w:val="22"/>
        </w:rPr>
        <w:t>i</w:t>
      </w:r>
      <w:r>
        <w:rPr>
          <w:spacing w:val="-9"/>
          <w:w w:val="95"/>
          <w:sz w:val="22"/>
        </w:rPr>
        <w:t>c</w:t>
      </w:r>
      <w:r>
        <w:rPr>
          <w:spacing w:val="-9"/>
          <w:w w:val="91"/>
          <w:sz w:val="22"/>
        </w:rPr>
        <w:t>e</w:t>
      </w:r>
      <w:r>
        <w:rPr>
          <w:w w:val="91"/>
          <w:sz w:val="22"/>
        </w:rPr>
        <w:t> </w:t>
      </w:r>
      <w:r>
        <w:rPr>
          <w:sz w:val="22"/>
        </w:rPr>
        <w:t>agreements</w:t>
      </w:r>
      <w:r>
        <w:rPr>
          <w:spacing w:val="5"/>
          <w:sz w:val="22"/>
        </w:rPr>
        <w:t> </w:t>
      </w:r>
      <w:r>
        <w:rPr>
          <w:sz w:val="22"/>
        </w:rPr>
        <w:t>implemented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47" w:lineRule="auto" w:before="248" w:after="0"/>
        <w:ind w:left="843" w:right="1406" w:hanging="284"/>
        <w:jc w:val="left"/>
        <w:rPr>
          <w:sz w:val="22"/>
        </w:rPr>
      </w:pPr>
      <w:r>
        <w:rPr>
          <w:spacing w:val="-8"/>
          <w:w w:val="7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spacing w:val="5"/>
          <w:w w:val="83"/>
          <w:sz w:val="22"/>
        </w:rPr>
        <w:t>r</w:t>
      </w:r>
      <w:r>
        <w:rPr>
          <w:spacing w:val="-1"/>
          <w:w w:val="75"/>
          <w:sz w:val="22"/>
        </w:rPr>
        <w:t>t</w:t>
      </w:r>
      <w:r>
        <w:rPr>
          <w:spacing w:val="-2"/>
          <w:w w:val="105"/>
          <w:sz w:val="22"/>
        </w:rPr>
        <w:t>i</w:t>
      </w:r>
      <w:r>
        <w:rPr>
          <w:spacing w:val="-4"/>
          <w:w w:val="95"/>
          <w:sz w:val="22"/>
        </w:rPr>
        <w:t>c</w:t>
      </w:r>
      <w:r>
        <w:rPr>
          <w:spacing w:val="-4"/>
          <w:w w:val="105"/>
          <w:sz w:val="22"/>
        </w:rPr>
        <w:t>i</w:t>
      </w:r>
      <w:r>
        <w:rPr>
          <w:spacing w:val="3"/>
          <w:w w:val="10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w w:val="75"/>
          <w:sz w:val="22"/>
        </w:rPr>
        <w:t>t</w:t>
      </w:r>
      <w:r>
        <w:rPr>
          <w:w w:val="91"/>
          <w:sz w:val="22"/>
        </w:rPr>
        <w:t>e</w:t>
      </w:r>
      <w:r>
        <w:rPr>
          <w:spacing w:val="11"/>
          <w:sz w:val="22"/>
        </w:rPr>
        <w:t> </w:t>
      </w:r>
      <w:r>
        <w:rPr>
          <w:spacing w:val="-4"/>
          <w:w w:val="105"/>
          <w:sz w:val="22"/>
        </w:rPr>
        <w:t>i</w:t>
      </w:r>
      <w:r>
        <w:rPr>
          <w:w w:val="88"/>
          <w:sz w:val="22"/>
        </w:rPr>
        <w:t>n</w:t>
      </w:r>
      <w:r>
        <w:rPr>
          <w:spacing w:val="11"/>
          <w:sz w:val="22"/>
        </w:rPr>
        <w:t> </w:t>
      </w:r>
      <w:r>
        <w:rPr>
          <w:spacing w:val="1"/>
          <w:w w:val="75"/>
          <w:sz w:val="22"/>
        </w:rPr>
        <w:t>t</w:t>
      </w:r>
      <w:r>
        <w:rPr>
          <w:spacing w:val="1"/>
          <w:w w:val="88"/>
          <w:sz w:val="22"/>
        </w:rPr>
        <w:t>h</w:t>
      </w:r>
      <w:r>
        <w:rPr>
          <w:w w:val="91"/>
          <w:sz w:val="22"/>
        </w:rPr>
        <w:t>e</w:t>
      </w:r>
      <w:r>
        <w:rPr>
          <w:spacing w:val="11"/>
          <w:sz w:val="22"/>
        </w:rPr>
        <w:t> </w:t>
      </w:r>
      <w:r>
        <w:rPr>
          <w:spacing w:val="1"/>
          <w:w w:val="75"/>
          <w:sz w:val="22"/>
        </w:rPr>
        <w:t>t</w:t>
      </w:r>
      <w:r>
        <w:rPr>
          <w:spacing w:val="-4"/>
          <w:w w:val="88"/>
          <w:sz w:val="22"/>
        </w:rPr>
        <w:t>h</w:t>
      </w:r>
      <w:r>
        <w:rPr>
          <w:spacing w:val="-4"/>
          <w:w w:val="105"/>
          <w:sz w:val="22"/>
        </w:rPr>
        <w:t>i</w:t>
      </w:r>
      <w:r>
        <w:rPr>
          <w:spacing w:val="-4"/>
          <w:w w:val="83"/>
          <w:sz w:val="22"/>
        </w:rPr>
        <w:t>r</w:t>
      </w:r>
      <w:r>
        <w:rPr>
          <w:w w:val="100"/>
          <w:sz w:val="22"/>
        </w:rPr>
        <w:t>d</w:t>
      </w:r>
      <w:r>
        <w:rPr>
          <w:spacing w:val="11"/>
          <w:sz w:val="22"/>
        </w:rPr>
        <w:t> </w:t>
      </w:r>
      <w:r>
        <w:rPr>
          <w:spacing w:val="1"/>
          <w:w w:val="100"/>
          <w:sz w:val="22"/>
        </w:rPr>
        <w:t>p</w:t>
      </w:r>
      <w:r>
        <w:rPr>
          <w:spacing w:val="1"/>
          <w:w w:val="88"/>
          <w:sz w:val="22"/>
        </w:rPr>
        <w:t>h</w:t>
      </w:r>
      <w:r>
        <w:rPr>
          <w:w w:val="100"/>
          <w:sz w:val="22"/>
        </w:rPr>
        <w:t>a</w:t>
      </w:r>
      <w:r>
        <w:rPr>
          <w:spacing w:val="1"/>
          <w:w w:val="75"/>
          <w:sz w:val="22"/>
        </w:rPr>
        <w:t>s</w:t>
      </w:r>
      <w:r>
        <w:rPr>
          <w:w w:val="91"/>
          <w:sz w:val="22"/>
        </w:rPr>
        <w:t>e</w:t>
      </w:r>
      <w:r>
        <w:rPr>
          <w:spacing w:val="11"/>
          <w:sz w:val="22"/>
        </w:rPr>
        <w:t> </w:t>
      </w:r>
      <w:r>
        <w:rPr>
          <w:w w:val="98"/>
          <w:sz w:val="22"/>
        </w:rPr>
        <w:t>o</w:t>
      </w:r>
      <w:r>
        <w:rPr>
          <w:w w:val="86"/>
          <w:sz w:val="22"/>
        </w:rPr>
        <w:t>f</w:t>
      </w:r>
      <w:r>
        <w:rPr>
          <w:spacing w:val="11"/>
          <w:sz w:val="22"/>
        </w:rPr>
        <w:t> </w:t>
      </w:r>
      <w:r>
        <w:rPr>
          <w:spacing w:val="2"/>
          <w:w w:val="90"/>
          <w:sz w:val="22"/>
        </w:rPr>
        <w:t>D</w:t>
      </w:r>
      <w:r>
        <w:rPr>
          <w:w w:val="91"/>
          <w:sz w:val="22"/>
        </w:rPr>
        <w:t>e</w:t>
      </w:r>
      <w:r>
        <w:rPr>
          <w:spacing w:val="3"/>
          <w:w w:val="10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spacing w:val="5"/>
          <w:w w:val="83"/>
          <w:sz w:val="22"/>
        </w:rPr>
        <w:t>r</w:t>
      </w:r>
      <w:r>
        <w:rPr>
          <w:spacing w:val="1"/>
          <w:w w:val="75"/>
          <w:sz w:val="22"/>
        </w:rPr>
        <w:t>t</w:t>
      </w:r>
      <w:r>
        <w:rPr>
          <w:spacing w:val="1"/>
          <w:w w:val="87"/>
          <w:sz w:val="22"/>
        </w:rPr>
        <w:t>m</w:t>
      </w:r>
      <w:r>
        <w:rPr>
          <w:w w:val="91"/>
          <w:sz w:val="22"/>
        </w:rPr>
        <w:t>e</w:t>
      </w:r>
      <w:r>
        <w:rPr>
          <w:spacing w:val="-2"/>
          <w:w w:val="88"/>
          <w:sz w:val="22"/>
        </w:rPr>
        <w:t>n</w:t>
      </w:r>
      <w:r>
        <w:rPr>
          <w:w w:val="75"/>
          <w:sz w:val="22"/>
        </w:rPr>
        <w:t>t</w:t>
      </w:r>
      <w:r>
        <w:rPr>
          <w:spacing w:val="11"/>
          <w:sz w:val="22"/>
        </w:rPr>
        <w:t> </w:t>
      </w:r>
      <w:r>
        <w:rPr>
          <w:w w:val="98"/>
          <w:sz w:val="22"/>
        </w:rPr>
        <w:t>o</w:t>
      </w:r>
      <w:r>
        <w:rPr>
          <w:w w:val="86"/>
          <w:sz w:val="22"/>
        </w:rPr>
        <w:t>f</w:t>
      </w:r>
      <w:r>
        <w:rPr>
          <w:spacing w:val="11"/>
          <w:sz w:val="22"/>
        </w:rPr>
        <w:t> </w:t>
      </w:r>
      <w:r>
        <w:rPr>
          <w:spacing w:val="2"/>
          <w:w w:val="43"/>
          <w:sz w:val="22"/>
        </w:rPr>
        <w:t>J</w:t>
      </w:r>
      <w:r>
        <w:rPr>
          <w:spacing w:val="1"/>
          <w:w w:val="98"/>
          <w:sz w:val="22"/>
        </w:rPr>
        <w:t>o</w:t>
      </w:r>
      <w:r>
        <w:rPr>
          <w:spacing w:val="1"/>
          <w:w w:val="100"/>
          <w:sz w:val="22"/>
        </w:rPr>
        <w:t>b</w:t>
      </w:r>
      <w:r>
        <w:rPr>
          <w:spacing w:val="-7"/>
          <w:w w:val="75"/>
          <w:sz w:val="22"/>
        </w:rPr>
        <w:t>s</w:t>
      </w:r>
      <w:r>
        <w:rPr>
          <w:w w:val="111"/>
          <w:sz w:val="22"/>
        </w:rPr>
        <w:t>, </w:t>
      </w:r>
      <w:r>
        <w:rPr>
          <w:w w:val="90"/>
          <w:sz w:val="22"/>
        </w:rPr>
        <w:t>Precincts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Region’s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Councils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Emergencies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project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59" w:lineRule="auto" w:before="190" w:after="0"/>
        <w:ind w:left="843" w:right="1639" w:hanging="284"/>
        <w:jc w:val="left"/>
        <w:rPr>
          <w:sz w:val="22"/>
        </w:rPr>
      </w:pPr>
      <w:r>
        <w:rPr>
          <w:w w:val="95"/>
          <w:sz w:val="22"/>
        </w:rPr>
        <w:t>Collaborate with councils to influence and implement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State Government reforms flowing from emergency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management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reviews,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including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Royal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Commission</w:t>
      </w:r>
      <w:r>
        <w:rPr>
          <w:spacing w:val="-52"/>
          <w:w w:val="90"/>
          <w:sz w:val="22"/>
        </w:rPr>
        <w:t> </w:t>
      </w:r>
      <w:r>
        <w:rPr>
          <w:sz w:val="22"/>
        </w:rPr>
        <w:t>into</w:t>
      </w:r>
      <w:r>
        <w:rPr>
          <w:spacing w:val="-9"/>
          <w:sz w:val="22"/>
        </w:rPr>
        <w:t> </w:t>
      </w:r>
      <w:r>
        <w:rPr>
          <w:sz w:val="22"/>
        </w:rPr>
        <w:t>National</w:t>
      </w:r>
      <w:r>
        <w:rPr>
          <w:spacing w:val="-8"/>
          <w:sz w:val="22"/>
        </w:rPr>
        <w:t> </w:t>
      </w:r>
      <w:r>
        <w:rPr>
          <w:sz w:val="22"/>
        </w:rPr>
        <w:t>Natural</w:t>
      </w:r>
      <w:r>
        <w:rPr>
          <w:spacing w:val="-8"/>
          <w:sz w:val="22"/>
        </w:rPr>
        <w:t> </w:t>
      </w:r>
      <w:r>
        <w:rPr>
          <w:sz w:val="22"/>
        </w:rPr>
        <w:t>Disaster</w:t>
      </w:r>
      <w:r>
        <w:rPr>
          <w:spacing w:val="-9"/>
          <w:sz w:val="22"/>
        </w:rPr>
        <w:t> </w:t>
      </w:r>
      <w:r>
        <w:rPr>
          <w:sz w:val="22"/>
        </w:rPr>
        <w:t>Arrangements</w:t>
      </w:r>
    </w:p>
    <w:p>
      <w:pPr>
        <w:pStyle w:val="ListParagraph"/>
        <w:numPr>
          <w:ilvl w:val="2"/>
          <w:numId w:val="1"/>
        </w:numPr>
        <w:tabs>
          <w:tab w:pos="844" w:val="left" w:leader="none"/>
        </w:tabs>
        <w:spacing w:line="247" w:lineRule="auto" w:before="178" w:after="0"/>
        <w:ind w:left="843" w:right="1163" w:hanging="284"/>
        <w:jc w:val="left"/>
        <w:rPr>
          <w:sz w:val="22"/>
        </w:rPr>
      </w:pPr>
      <w:r>
        <w:rPr>
          <w:spacing w:val="-8"/>
          <w:w w:val="7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spacing w:val="5"/>
          <w:w w:val="83"/>
          <w:sz w:val="22"/>
        </w:rPr>
        <w:t>r</w:t>
      </w:r>
      <w:r>
        <w:rPr>
          <w:spacing w:val="-1"/>
          <w:w w:val="75"/>
          <w:sz w:val="22"/>
        </w:rPr>
        <w:t>t</w:t>
      </w:r>
      <w:r>
        <w:rPr>
          <w:spacing w:val="-2"/>
          <w:w w:val="105"/>
          <w:sz w:val="22"/>
        </w:rPr>
        <w:t>i</w:t>
      </w:r>
      <w:r>
        <w:rPr>
          <w:spacing w:val="-4"/>
          <w:w w:val="95"/>
          <w:sz w:val="22"/>
        </w:rPr>
        <w:t>c</w:t>
      </w:r>
      <w:r>
        <w:rPr>
          <w:spacing w:val="-4"/>
          <w:w w:val="105"/>
          <w:sz w:val="22"/>
        </w:rPr>
        <w:t>i</w:t>
      </w:r>
      <w:r>
        <w:rPr>
          <w:spacing w:val="3"/>
          <w:w w:val="100"/>
          <w:sz w:val="22"/>
        </w:rPr>
        <w:t>p</w:t>
      </w:r>
      <w:r>
        <w:rPr>
          <w:spacing w:val="-1"/>
          <w:w w:val="100"/>
          <w:sz w:val="22"/>
        </w:rPr>
        <w:t>a</w:t>
      </w:r>
      <w:r>
        <w:rPr>
          <w:w w:val="75"/>
          <w:sz w:val="22"/>
        </w:rPr>
        <w:t>t</w:t>
      </w:r>
      <w:r>
        <w:rPr>
          <w:w w:val="91"/>
          <w:sz w:val="22"/>
        </w:rPr>
        <w:t>e</w:t>
      </w:r>
      <w:r>
        <w:rPr>
          <w:spacing w:val="11"/>
          <w:sz w:val="22"/>
        </w:rPr>
        <w:t> </w:t>
      </w:r>
      <w:r>
        <w:rPr>
          <w:spacing w:val="-4"/>
          <w:w w:val="105"/>
          <w:sz w:val="22"/>
        </w:rPr>
        <w:t>i</w:t>
      </w:r>
      <w:r>
        <w:rPr>
          <w:w w:val="88"/>
          <w:sz w:val="22"/>
        </w:rPr>
        <w:t>n</w:t>
      </w:r>
      <w:r>
        <w:rPr>
          <w:spacing w:val="11"/>
          <w:sz w:val="22"/>
        </w:rPr>
        <w:t> </w:t>
      </w:r>
      <w:r>
        <w:rPr>
          <w:spacing w:val="1"/>
          <w:w w:val="75"/>
          <w:sz w:val="22"/>
        </w:rPr>
        <w:t>t</w:t>
      </w:r>
      <w:r>
        <w:rPr>
          <w:spacing w:val="1"/>
          <w:w w:val="88"/>
          <w:sz w:val="22"/>
        </w:rPr>
        <w:t>h</w:t>
      </w:r>
      <w:r>
        <w:rPr>
          <w:w w:val="91"/>
          <w:sz w:val="22"/>
        </w:rPr>
        <w:t>e</w:t>
      </w:r>
      <w:r>
        <w:rPr>
          <w:spacing w:val="11"/>
          <w:sz w:val="22"/>
        </w:rPr>
        <w:t> </w:t>
      </w:r>
      <w:r>
        <w:rPr>
          <w:spacing w:val="1"/>
          <w:w w:val="100"/>
          <w:sz w:val="22"/>
        </w:rPr>
        <w:t>d</w:t>
      </w:r>
      <w:r>
        <w:rPr>
          <w:spacing w:val="-2"/>
          <w:w w:val="91"/>
          <w:sz w:val="22"/>
        </w:rPr>
        <w:t>e</w:t>
      </w:r>
      <w:r>
        <w:rPr>
          <w:spacing w:val="-2"/>
          <w:w w:val="86"/>
          <w:sz w:val="22"/>
        </w:rPr>
        <w:t>v</w:t>
      </w:r>
      <w:r>
        <w:rPr>
          <w:w w:val="91"/>
          <w:sz w:val="22"/>
        </w:rPr>
        <w:t>e</w:t>
      </w:r>
      <w:r>
        <w:rPr>
          <w:w w:val="89"/>
          <w:sz w:val="22"/>
        </w:rPr>
        <w:t>l</w:t>
      </w:r>
      <w:r>
        <w:rPr>
          <w:spacing w:val="1"/>
          <w:w w:val="98"/>
          <w:sz w:val="22"/>
        </w:rPr>
        <w:t>o</w:t>
      </w:r>
      <w:r>
        <w:rPr>
          <w:spacing w:val="1"/>
          <w:w w:val="100"/>
          <w:sz w:val="22"/>
        </w:rPr>
        <w:t>p</w:t>
      </w:r>
      <w:r>
        <w:rPr>
          <w:spacing w:val="1"/>
          <w:w w:val="87"/>
          <w:sz w:val="22"/>
        </w:rPr>
        <w:t>m</w:t>
      </w:r>
      <w:r>
        <w:rPr>
          <w:w w:val="91"/>
          <w:sz w:val="22"/>
        </w:rPr>
        <w:t>e</w:t>
      </w:r>
      <w:r>
        <w:rPr>
          <w:spacing w:val="-2"/>
          <w:w w:val="88"/>
          <w:sz w:val="22"/>
        </w:rPr>
        <w:t>n</w:t>
      </w:r>
      <w:r>
        <w:rPr>
          <w:w w:val="75"/>
          <w:sz w:val="22"/>
        </w:rPr>
        <w:t>t</w:t>
      </w:r>
      <w:r>
        <w:rPr>
          <w:spacing w:val="11"/>
          <w:sz w:val="22"/>
        </w:rPr>
        <w:t> </w:t>
      </w:r>
      <w:r>
        <w:rPr>
          <w:w w:val="98"/>
          <w:sz w:val="22"/>
        </w:rPr>
        <w:t>o</w:t>
      </w:r>
      <w:r>
        <w:rPr>
          <w:w w:val="86"/>
          <w:sz w:val="22"/>
        </w:rPr>
        <w:t>f</w:t>
      </w:r>
      <w:r>
        <w:rPr>
          <w:spacing w:val="11"/>
          <w:sz w:val="22"/>
        </w:rPr>
        <w:t> </w:t>
      </w:r>
      <w:r>
        <w:rPr>
          <w:spacing w:val="1"/>
          <w:w w:val="75"/>
          <w:sz w:val="22"/>
        </w:rPr>
        <w:t>t</w:t>
      </w:r>
      <w:r>
        <w:rPr>
          <w:spacing w:val="1"/>
          <w:w w:val="88"/>
          <w:sz w:val="22"/>
        </w:rPr>
        <w:t>h</w:t>
      </w:r>
      <w:r>
        <w:rPr>
          <w:w w:val="91"/>
          <w:sz w:val="22"/>
        </w:rPr>
        <w:t>e</w:t>
      </w:r>
      <w:r>
        <w:rPr>
          <w:spacing w:val="11"/>
          <w:sz w:val="22"/>
        </w:rPr>
        <w:t> </w:t>
      </w:r>
      <w:r>
        <w:rPr>
          <w:spacing w:val="-5"/>
          <w:w w:val="117"/>
          <w:sz w:val="22"/>
        </w:rPr>
        <w:t>W</w:t>
      </w:r>
      <w:r>
        <w:rPr>
          <w:spacing w:val="-4"/>
          <w:w w:val="88"/>
          <w:sz w:val="22"/>
        </w:rPr>
        <w:t>h</w:t>
      </w:r>
      <w:r>
        <w:rPr>
          <w:spacing w:val="-3"/>
          <w:w w:val="98"/>
          <w:sz w:val="22"/>
        </w:rPr>
        <w:t>o</w:t>
      </w:r>
      <w:r>
        <w:rPr>
          <w:spacing w:val="-3"/>
          <w:w w:val="89"/>
          <w:sz w:val="22"/>
        </w:rPr>
        <w:t>l</w:t>
      </w:r>
      <w:r>
        <w:rPr>
          <w:spacing w:val="2"/>
          <w:w w:val="91"/>
          <w:sz w:val="22"/>
        </w:rPr>
        <w:t>e</w:t>
      </w:r>
      <w:r>
        <w:rPr>
          <w:spacing w:val="2"/>
          <w:w w:val="57"/>
          <w:sz w:val="22"/>
        </w:rPr>
        <w:t>-</w:t>
      </w:r>
      <w:r>
        <w:rPr>
          <w:spacing w:val="-4"/>
          <w:w w:val="98"/>
          <w:sz w:val="22"/>
        </w:rPr>
        <w:t>o</w:t>
      </w:r>
      <w:r>
        <w:rPr>
          <w:spacing w:val="-6"/>
          <w:w w:val="86"/>
          <w:sz w:val="22"/>
        </w:rPr>
        <w:t>f</w:t>
      </w:r>
      <w:r>
        <w:rPr>
          <w:spacing w:val="4"/>
          <w:w w:val="57"/>
          <w:sz w:val="22"/>
        </w:rPr>
        <w:t>-</w:t>
      </w:r>
      <w:r>
        <w:rPr>
          <w:spacing w:val="-2"/>
          <w:w w:val="105"/>
          <w:sz w:val="22"/>
        </w:rPr>
        <w:t>G</w:t>
      </w:r>
      <w:r>
        <w:rPr>
          <w:spacing w:val="-6"/>
          <w:w w:val="98"/>
          <w:sz w:val="22"/>
        </w:rPr>
        <w:t>o</w:t>
      </w:r>
      <w:r>
        <w:rPr>
          <w:spacing w:val="-6"/>
          <w:w w:val="86"/>
          <w:sz w:val="22"/>
        </w:rPr>
        <w:t>v</w:t>
      </w:r>
      <w:r>
        <w:rPr>
          <w:spacing w:val="-4"/>
          <w:w w:val="91"/>
          <w:sz w:val="22"/>
        </w:rPr>
        <w:t>e</w:t>
      </w:r>
      <w:r>
        <w:rPr>
          <w:spacing w:val="-4"/>
          <w:w w:val="83"/>
          <w:sz w:val="22"/>
        </w:rPr>
        <w:t>r</w:t>
      </w:r>
      <w:r>
        <w:rPr>
          <w:spacing w:val="-6"/>
          <w:w w:val="88"/>
          <w:sz w:val="22"/>
        </w:rPr>
        <w:t>n</w:t>
      </w:r>
      <w:r>
        <w:rPr>
          <w:spacing w:val="-3"/>
          <w:w w:val="87"/>
          <w:sz w:val="22"/>
        </w:rPr>
        <w:t>m</w:t>
      </w:r>
      <w:r>
        <w:rPr>
          <w:spacing w:val="-4"/>
          <w:w w:val="91"/>
          <w:sz w:val="22"/>
        </w:rPr>
        <w:t>e</w:t>
      </w:r>
      <w:r>
        <w:rPr>
          <w:spacing w:val="-6"/>
          <w:w w:val="88"/>
          <w:sz w:val="22"/>
        </w:rPr>
        <w:t>n</w:t>
      </w:r>
      <w:r>
        <w:rPr>
          <w:spacing w:val="-4"/>
          <w:w w:val="75"/>
          <w:sz w:val="22"/>
        </w:rPr>
        <w:t>t</w:t>
      </w:r>
      <w:r>
        <w:rPr>
          <w:w w:val="75"/>
          <w:sz w:val="22"/>
        </w:rPr>
        <w:t> </w:t>
      </w:r>
      <w:r>
        <w:rPr>
          <w:w w:val="95"/>
          <w:sz w:val="22"/>
        </w:rPr>
        <w:t>Bushfire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Management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Strategy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support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council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input</w:t>
      </w:r>
    </w:p>
    <w:p>
      <w:pPr>
        <w:spacing w:after="0" w:line="247" w:lineRule="auto"/>
        <w:jc w:val="left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3911" w:space="114"/>
            <w:col w:w="742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4.173015pt;width:581.15pt;height:813.75pt;mso-position-horizontal-relative:page;mso-position-vertical-relative:page;z-index:-16471552" id="docshapegroup110" coordorigin="0,283" coordsize="11623,16275">
            <v:shape style="position:absolute;left:3195;top:12142;width:8427;height:4412" type="#_x0000_t75" id="docshape111" stroked="false">
              <v:imagedata r:id="rId48" o:title=""/>
            </v:shape>
            <v:shape style="position:absolute;left:0;top:283;width:11623;height:16275" type="#_x0000_t75" id="docshape112" stroked="false">
              <v:imagedata r:id="rId49" o:title=""/>
            </v:shape>
            <v:shape style="position:absolute;left:0;top:283;width:11623;height:14486" type="#_x0000_t75" id="docshape113" stroked="false">
              <v:imagedata r:id="rId50" o:title=""/>
            </v:shape>
            <v:shape style="position:absolute;left:0;top:283;width:11623;height:7035" type="#_x0000_t75" id="docshape114" stroked="false">
              <v:imagedata r:id="rId51" o:title=""/>
            </v:shape>
            <v:shape style="position:absolute;left:850;top:4450;width:10489;height:523" id="docshape115" coordorigin="850,4450" coordsize="10489,523" path="m11339,4450l4876,4450,850,4450,850,4973,4876,4973,11339,4973,11339,4450xe" filled="true" fillcolor="#00598e" stroked="false">
              <v:path arrowok="t"/>
              <v:fill type="solid"/>
            </v:shape>
            <v:shape style="position:absolute;left:850;top:4973;width:10489;height:7135" id="docshape116" coordorigin="850,4973" coordsize="10489,7135" path="m11339,9299l4876,9299,850,9299,850,12107,4876,12107,11339,12107,11339,9299xm11339,4973l4876,4973,850,4973,850,7051,4876,7051,11339,7051,11339,4973xe" filled="true" fillcolor="#faeddc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tabs>
          <w:tab w:pos="10853" w:val="right" w:leader="none"/>
        </w:tabs>
        <w:spacing w:before="113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8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FFFFFF"/>
          <w:sz w:val="22"/>
        </w:rPr>
        <w:t>13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2"/>
        <w:ind w:left="1467"/>
      </w:pPr>
      <w:r>
        <w:rPr>
          <w:color w:val="8DC63F"/>
        </w:rPr>
        <w:t>THEME</w:t>
      </w:r>
      <w:r>
        <w:rPr>
          <w:color w:val="8DC63F"/>
          <w:spacing w:val="3"/>
        </w:rPr>
        <w:t> </w:t>
      </w:r>
      <w:r>
        <w:rPr>
          <w:color w:val="8DC63F"/>
        </w:rPr>
        <w:t>3</w:t>
      </w:r>
    </w:p>
    <w:p>
      <w:pPr>
        <w:pStyle w:val="Heading3"/>
        <w:ind w:left="1467"/>
      </w:pPr>
      <w:r>
        <w:rPr/>
        <w:pict>
          <v:shape style="position:absolute;margin-left:28.346399pt;margin-top:50.40641pt;width:524.450pt;height:69.350pt;mso-position-horizontal-relative:page;mso-position-vertical-relative:paragraph;z-index:15740928" type="#_x0000_t202" id="docshape117" filled="true" fillcolor="#8dc63f" stroked="false">
            <v:textbox inset="0,0,0,0">
              <w:txbxContent>
                <w:p>
                  <w:pPr>
                    <w:spacing w:before="183"/>
                    <w:ind w:left="236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STRATEGIC</w:t>
                  </w:r>
                  <w:r>
                    <w:rPr>
                      <w:rFonts w:ascii="Futura"/>
                      <w:b/>
                      <w:color w:val="FFFFFF"/>
                      <w:spacing w:val="58"/>
                      <w:w w:val="95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OUTCOMES</w:t>
                  </w:r>
                </w:p>
                <w:p>
                  <w:pPr>
                    <w:pStyle w:val="BodyText"/>
                    <w:spacing w:line="266" w:lineRule="auto" w:before="181"/>
                    <w:ind w:left="236" w:right="1934"/>
                    <w:rPr>
                      <w:color w:val="000000"/>
                    </w:rPr>
                  </w:pPr>
                  <w:r>
                    <w:rPr>
                      <w:color w:val="FFFFFF"/>
                      <w:w w:val="95"/>
                    </w:rPr>
                    <w:t>Councils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continue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to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play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central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role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in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creating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and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maintaining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well-planned,</w:t>
                  </w:r>
                  <w:r>
                    <w:rPr>
                      <w:color w:val="FFFFFF"/>
                      <w:spacing w:val="-55"/>
                      <w:w w:val="95"/>
                    </w:rPr>
                    <w:t> </w:t>
                  </w:r>
                  <w:r>
                    <w:rPr>
                      <w:color w:val="FFFFFF"/>
                    </w:rPr>
                    <w:t>connected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resilient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built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environment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FFFFFF"/>
          <w:spacing w:val="-19"/>
          <w:w w:val="117"/>
        </w:rPr>
        <w:t>W</w:t>
      </w:r>
      <w:r>
        <w:rPr>
          <w:color w:val="FFFFFF"/>
          <w:spacing w:val="-2"/>
          <w:w w:val="91"/>
        </w:rPr>
        <w:t>e</w:t>
      </w:r>
      <w:r>
        <w:rPr>
          <w:color w:val="FFFFFF"/>
          <w:spacing w:val="-6"/>
          <w:w w:val="89"/>
        </w:rPr>
        <w:t>l</w:t>
      </w:r>
      <w:r>
        <w:rPr>
          <w:color w:val="FFFFFF"/>
          <w:spacing w:val="2"/>
          <w:w w:val="89"/>
        </w:rPr>
        <w:t>l</w:t>
      </w:r>
      <w:r>
        <w:rPr>
          <w:color w:val="FFFFFF"/>
          <w:spacing w:val="2"/>
          <w:w w:val="57"/>
        </w:rPr>
        <w:t>-</w:t>
      </w:r>
      <w:r>
        <w:rPr>
          <w:color w:val="FFFFFF"/>
          <w:w w:val="100"/>
        </w:rPr>
        <w:t>p</w:t>
      </w:r>
      <w:r>
        <w:rPr>
          <w:color w:val="FFFFFF"/>
          <w:spacing w:val="-1"/>
          <w:w w:val="89"/>
        </w:rPr>
        <w:t>l</w:t>
      </w:r>
      <w:r>
        <w:rPr>
          <w:color w:val="FFFFFF"/>
          <w:spacing w:val="-5"/>
          <w:w w:val="100"/>
        </w:rPr>
        <w:t>a</w:t>
      </w:r>
      <w:r>
        <w:rPr>
          <w:color w:val="FFFFFF"/>
          <w:spacing w:val="-5"/>
          <w:w w:val="88"/>
        </w:rPr>
        <w:t>n</w:t>
      </w:r>
      <w:r>
        <w:rPr>
          <w:color w:val="FFFFFF"/>
          <w:spacing w:val="-1"/>
          <w:w w:val="88"/>
        </w:rPr>
        <w:t>n</w:t>
      </w:r>
      <w:r>
        <w:rPr>
          <w:color w:val="FFFFFF"/>
          <w:spacing w:val="3"/>
          <w:w w:val="91"/>
        </w:rPr>
        <w:t>e</w:t>
      </w:r>
      <w:r>
        <w:rPr>
          <w:color w:val="FFFFFF"/>
          <w:spacing w:val="-19"/>
          <w:w w:val="100"/>
        </w:rPr>
        <w:t>d</w:t>
      </w:r>
      <w:r>
        <w:rPr>
          <w:color w:val="FFFFFF"/>
          <w:w w:val="111"/>
        </w:rPr>
        <w:t>,</w:t>
      </w:r>
      <w:r>
        <w:rPr>
          <w:color w:val="FFFFFF"/>
          <w:spacing w:val="20"/>
        </w:rPr>
        <w:t> </w:t>
      </w:r>
      <w:r>
        <w:rPr>
          <w:color w:val="FFFFFF"/>
          <w:spacing w:val="-3"/>
          <w:w w:val="95"/>
        </w:rPr>
        <w:t>c</w:t>
      </w:r>
      <w:r>
        <w:rPr>
          <w:color w:val="FFFFFF"/>
          <w:spacing w:val="-1"/>
          <w:w w:val="98"/>
        </w:rPr>
        <w:t>o</w:t>
      </w:r>
      <w:r>
        <w:rPr>
          <w:color w:val="FFFFFF"/>
          <w:spacing w:val="-5"/>
          <w:w w:val="88"/>
        </w:rPr>
        <w:t>n</w:t>
      </w:r>
      <w:r>
        <w:rPr>
          <w:color w:val="FFFFFF"/>
          <w:spacing w:val="-1"/>
          <w:w w:val="88"/>
        </w:rPr>
        <w:t>n</w:t>
      </w:r>
      <w:r>
        <w:rPr>
          <w:color w:val="FFFFFF"/>
          <w:spacing w:val="3"/>
          <w:w w:val="91"/>
        </w:rPr>
        <w:t>e</w:t>
      </w:r>
      <w:r>
        <w:rPr>
          <w:color w:val="FFFFFF"/>
          <w:w w:val="95"/>
        </w:rPr>
        <w:t>c</w:t>
      </w:r>
      <w:r>
        <w:rPr>
          <w:color w:val="FFFFFF"/>
          <w:spacing w:val="-2"/>
          <w:w w:val="75"/>
        </w:rPr>
        <w:t>t</w:t>
      </w:r>
      <w:r>
        <w:rPr>
          <w:color w:val="FFFFFF"/>
          <w:spacing w:val="3"/>
          <w:w w:val="91"/>
        </w:rPr>
        <w:t>e</w:t>
      </w:r>
      <w:r>
        <w:rPr>
          <w:color w:val="FFFFFF"/>
          <w:w w:val="100"/>
        </w:rPr>
        <w:t>d</w:t>
      </w:r>
      <w:r>
        <w:rPr>
          <w:color w:val="FFFFFF"/>
          <w:spacing w:val="20"/>
        </w:rPr>
        <w:t> </w:t>
      </w:r>
      <w:r>
        <w:rPr>
          <w:color w:val="FFFFFF"/>
          <w:spacing w:val="-5"/>
          <w:w w:val="100"/>
        </w:rPr>
        <w:t>a</w:t>
      </w:r>
      <w:r>
        <w:rPr>
          <w:color w:val="FFFFFF"/>
          <w:spacing w:val="-1"/>
          <w:w w:val="88"/>
        </w:rPr>
        <w:t>n</w:t>
      </w:r>
      <w:r>
        <w:rPr>
          <w:color w:val="FFFFFF"/>
          <w:w w:val="100"/>
        </w:rPr>
        <w:t>d</w:t>
      </w:r>
      <w:r>
        <w:rPr>
          <w:color w:val="FFFFFF"/>
          <w:spacing w:val="20"/>
        </w:rPr>
        <w:t> </w:t>
      </w:r>
      <w:r>
        <w:rPr>
          <w:color w:val="FFFFFF"/>
          <w:spacing w:val="-10"/>
          <w:w w:val="83"/>
        </w:rPr>
        <w:t>r</w:t>
      </w:r>
      <w:r>
        <w:rPr>
          <w:color w:val="FFFFFF"/>
          <w:w w:val="91"/>
        </w:rPr>
        <w:t>e</w:t>
      </w:r>
      <w:r>
        <w:rPr>
          <w:color w:val="FFFFFF"/>
          <w:spacing w:val="-9"/>
          <w:w w:val="89"/>
        </w:rPr>
        <w:t>sil</w:t>
      </w:r>
      <w:r>
        <w:rPr>
          <w:color w:val="FFFFFF"/>
          <w:spacing w:val="-6"/>
          <w:w w:val="89"/>
        </w:rPr>
        <w:t>i</w:t>
      </w:r>
      <w:r>
        <w:rPr>
          <w:color w:val="FFFFFF"/>
          <w:spacing w:val="-2"/>
          <w:w w:val="91"/>
        </w:rPr>
        <w:t>e</w:t>
      </w:r>
      <w:r>
        <w:rPr>
          <w:color w:val="FFFFFF"/>
          <w:spacing w:val="-6"/>
          <w:w w:val="88"/>
        </w:rPr>
        <w:t>n</w:t>
      </w:r>
      <w:r>
        <w:rPr>
          <w:color w:val="FFFFFF"/>
          <w:w w:val="75"/>
        </w:rPr>
        <w:t>t</w:t>
      </w:r>
      <w:r>
        <w:rPr>
          <w:color w:val="FFFFFF"/>
          <w:spacing w:val="20"/>
        </w:rPr>
        <w:t> </w:t>
      </w:r>
      <w:r>
        <w:rPr>
          <w:color w:val="FFFFFF"/>
          <w:w w:val="100"/>
        </w:rPr>
        <w:t>b</w:t>
      </w:r>
      <w:r>
        <w:rPr>
          <w:color w:val="FFFFFF"/>
          <w:spacing w:val="-8"/>
          <w:w w:val="84"/>
        </w:rPr>
        <w:t>u</w:t>
      </w:r>
      <w:r>
        <w:rPr>
          <w:color w:val="FFFFFF"/>
          <w:spacing w:val="-9"/>
          <w:w w:val="97"/>
        </w:rPr>
        <w:t>i</w:t>
      </w:r>
      <w:r>
        <w:rPr>
          <w:color w:val="FFFFFF"/>
          <w:spacing w:val="-5"/>
          <w:w w:val="97"/>
        </w:rPr>
        <w:t>l</w:t>
      </w:r>
      <w:r>
        <w:rPr>
          <w:color w:val="FFFFFF"/>
          <w:w w:val="75"/>
        </w:rPr>
        <w:t>t</w:t>
      </w:r>
      <w:r>
        <w:rPr>
          <w:color w:val="FFFFFF"/>
          <w:spacing w:val="20"/>
        </w:rPr>
        <w:t> </w:t>
      </w:r>
      <w:r>
        <w:rPr>
          <w:color w:val="FFFFFF"/>
          <w:spacing w:val="-2"/>
          <w:w w:val="91"/>
        </w:rPr>
        <w:t>e</w:t>
      </w:r>
      <w:r>
        <w:rPr>
          <w:color w:val="FFFFFF"/>
          <w:spacing w:val="-9"/>
          <w:w w:val="87"/>
        </w:rPr>
        <w:t>n</w:t>
      </w:r>
      <w:r>
        <w:rPr>
          <w:color w:val="FFFFFF"/>
          <w:spacing w:val="-4"/>
          <w:w w:val="87"/>
        </w:rPr>
        <w:t>v</w:t>
      </w:r>
      <w:r>
        <w:rPr>
          <w:color w:val="FFFFFF"/>
          <w:spacing w:val="-9"/>
          <w:w w:val="92"/>
        </w:rPr>
        <w:t>i</w:t>
      </w:r>
      <w:r>
        <w:rPr>
          <w:color w:val="FFFFFF"/>
          <w:spacing w:val="-12"/>
          <w:w w:val="92"/>
        </w:rPr>
        <w:t>r</w:t>
      </w:r>
      <w:r>
        <w:rPr>
          <w:color w:val="FFFFFF"/>
          <w:spacing w:val="-1"/>
          <w:w w:val="98"/>
        </w:rPr>
        <w:t>o</w:t>
      </w:r>
      <w:r>
        <w:rPr>
          <w:color w:val="FFFFFF"/>
          <w:spacing w:val="-5"/>
          <w:w w:val="88"/>
        </w:rPr>
        <w:t>n</w:t>
      </w:r>
      <w:r>
        <w:rPr>
          <w:color w:val="FFFFFF"/>
          <w:spacing w:val="-1"/>
          <w:w w:val="87"/>
        </w:rPr>
        <w:t>m</w:t>
      </w:r>
      <w:r>
        <w:rPr>
          <w:color w:val="FFFFFF"/>
          <w:spacing w:val="-2"/>
          <w:w w:val="91"/>
        </w:rPr>
        <w:t>e</w:t>
      </w:r>
      <w:r>
        <w:rPr>
          <w:color w:val="FFFFFF"/>
          <w:spacing w:val="-6"/>
          <w:w w:val="88"/>
        </w:rPr>
        <w:t>n</w:t>
      </w:r>
      <w:r>
        <w:rPr>
          <w:color w:val="FFFFFF"/>
          <w:w w:val="75"/>
        </w:rPr>
        <w:t>t</w:t>
      </w:r>
    </w:p>
    <w:p>
      <w:pPr>
        <w:spacing w:after="0"/>
        <w:sectPr>
          <w:pgSz w:w="11910" w:h="16840"/>
          <w:pgMar w:top="820" w:bottom="280" w:left="46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6" w:lineRule="auto"/>
        <w:ind w:left="277" w:right="302"/>
      </w:pPr>
      <w:r>
        <w:rPr/>
        <w:pict>
          <v:shape style="position:absolute;margin-left:28.346001pt;margin-top:-32.989719pt;width:524.9pt;height:26.15pt;mso-position-horizontal-relative:page;mso-position-vertical-relative:paragraph;z-index:15740416" type="#_x0000_t202" id="docshape118" filled="true" fillcolor="#00598e" stroked="false">
            <v:textbox inset="0,0,0,0">
              <w:txbxContent>
                <w:p>
                  <w:pPr>
                    <w:tabs>
                      <w:tab w:pos="5196" w:val="left" w:leader="none"/>
                    </w:tabs>
                    <w:spacing w:before="106"/>
                    <w:ind w:left="170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sz w:val="22"/>
                    </w:rPr>
                    <w:t>OBJECTIVES</w:t>
                    <w:tab/>
                  </w:r>
                  <w:r>
                    <w:rPr>
                      <w:rFonts w:ascii="Futura"/>
                      <w:b/>
                      <w:color w:val="FFFFFF"/>
                      <w:position w:val="1"/>
                      <w:sz w:val="22"/>
                    </w:rPr>
                    <w:t>INITIATIVES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position w:val="1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position w:val="1"/>
                      <w:sz w:val="22"/>
                    </w:rPr>
                    <w:t>FOR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position w:val="1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position w:val="1"/>
                      <w:sz w:val="22"/>
                    </w:rPr>
                    <w:t>2021-22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95"/>
        </w:rPr>
        <w:t>Advocate</w:t>
      </w:r>
      <w:r>
        <w:rPr>
          <w:spacing w:val="15"/>
          <w:w w:val="95"/>
        </w:rPr>
        <w:t> </w:t>
      </w:r>
      <w:r>
        <w:rPr>
          <w:w w:val="95"/>
        </w:rPr>
        <w:t>for</w:t>
      </w:r>
      <w:r>
        <w:rPr>
          <w:spacing w:val="16"/>
          <w:w w:val="95"/>
        </w:rPr>
        <w:t> </w:t>
      </w:r>
      <w:r>
        <w:rPr>
          <w:w w:val="95"/>
        </w:rPr>
        <w:t>an</w:t>
      </w:r>
      <w:r>
        <w:rPr>
          <w:spacing w:val="16"/>
          <w:w w:val="95"/>
        </w:rPr>
        <w:t> </w:t>
      </w:r>
      <w:r>
        <w:rPr>
          <w:w w:val="95"/>
        </w:rPr>
        <w:t>effective</w:t>
      </w:r>
      <w:r>
        <w:rPr>
          <w:spacing w:val="16"/>
          <w:w w:val="95"/>
        </w:rPr>
        <w:t> </w:t>
      </w:r>
      <w:r>
        <w:rPr>
          <w:w w:val="95"/>
        </w:rPr>
        <w:t>Victorian</w:t>
      </w:r>
      <w:r>
        <w:rPr>
          <w:spacing w:val="16"/>
          <w:w w:val="95"/>
        </w:rPr>
        <w:t> </w:t>
      </w:r>
      <w:r>
        <w:rPr>
          <w:w w:val="95"/>
        </w:rPr>
        <w:t>planning</w:t>
      </w:r>
      <w:r>
        <w:rPr>
          <w:spacing w:val="-55"/>
          <w:w w:val="95"/>
        </w:rPr>
        <w:t> </w:t>
      </w:r>
      <w:r>
        <w:rPr>
          <w:w w:val="95"/>
        </w:rPr>
        <w:t>system, which has local decision making at</w:t>
      </w:r>
      <w:r>
        <w:rPr>
          <w:spacing w:val="1"/>
          <w:w w:val="95"/>
        </w:rPr>
        <w:t> </w:t>
      </w:r>
      <w:r>
        <w:rPr/>
        <w:t>the</w:t>
      </w:r>
      <w:r>
        <w:rPr>
          <w:spacing w:val="4"/>
        </w:rPr>
        <w:t> </w:t>
      </w:r>
      <w:r>
        <w:rPr/>
        <w:t>centre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31"/>
        </w:rPr>
      </w:pPr>
    </w:p>
    <w:p>
      <w:pPr>
        <w:pStyle w:val="BodyText"/>
        <w:spacing w:line="266" w:lineRule="auto"/>
        <w:ind w:left="277"/>
      </w:pPr>
      <w:r>
        <w:rPr>
          <w:w w:val="95"/>
        </w:rPr>
        <w:t>Advocate</w:t>
      </w:r>
      <w:r>
        <w:rPr>
          <w:spacing w:val="10"/>
          <w:w w:val="95"/>
        </w:rPr>
        <w:t> </w:t>
      </w:r>
      <w:r>
        <w:rPr>
          <w:w w:val="95"/>
        </w:rPr>
        <w:t>for</w:t>
      </w:r>
      <w:r>
        <w:rPr>
          <w:spacing w:val="10"/>
          <w:w w:val="95"/>
        </w:rPr>
        <w:t> </w:t>
      </w:r>
      <w:r>
        <w:rPr>
          <w:w w:val="95"/>
        </w:rPr>
        <w:t>a</w:t>
      </w:r>
      <w:r>
        <w:rPr>
          <w:spacing w:val="10"/>
          <w:w w:val="95"/>
        </w:rPr>
        <w:t> </w:t>
      </w:r>
      <w:r>
        <w:rPr>
          <w:w w:val="95"/>
        </w:rPr>
        <w:t>building</w:t>
      </w:r>
      <w:r>
        <w:rPr>
          <w:spacing w:val="11"/>
          <w:w w:val="95"/>
        </w:rPr>
        <w:t> </w:t>
      </w:r>
      <w:r>
        <w:rPr>
          <w:w w:val="95"/>
        </w:rPr>
        <w:t>regulatory</w:t>
      </w:r>
      <w:r>
        <w:rPr>
          <w:spacing w:val="10"/>
          <w:w w:val="95"/>
        </w:rPr>
        <w:t> </w:t>
      </w:r>
      <w:r>
        <w:rPr>
          <w:w w:val="95"/>
        </w:rPr>
        <w:t>system</w:t>
      </w:r>
      <w:r>
        <w:rPr>
          <w:spacing w:val="10"/>
          <w:w w:val="95"/>
        </w:rPr>
        <w:t> </w:t>
      </w:r>
      <w:r>
        <w:rPr>
          <w:w w:val="95"/>
        </w:rPr>
        <w:t>that</w:t>
      </w:r>
      <w:r>
        <w:rPr>
          <w:spacing w:val="1"/>
          <w:w w:val="95"/>
        </w:rPr>
        <w:t> </w:t>
      </w:r>
      <w:r>
        <w:rPr>
          <w:w w:val="95"/>
        </w:rPr>
        <w:t>puts</w:t>
      </w:r>
      <w:r>
        <w:rPr>
          <w:spacing w:val="-5"/>
          <w:w w:val="95"/>
        </w:rPr>
        <w:t> </w:t>
      </w:r>
      <w:r>
        <w:rPr>
          <w:w w:val="95"/>
        </w:rPr>
        <w:t>community</w:t>
      </w:r>
      <w:r>
        <w:rPr>
          <w:spacing w:val="-5"/>
          <w:w w:val="95"/>
        </w:rPr>
        <w:t> </w:t>
      </w:r>
      <w:r>
        <w:rPr>
          <w:w w:val="95"/>
        </w:rPr>
        <w:t>safety</w:t>
      </w:r>
      <w:r>
        <w:rPr>
          <w:spacing w:val="-4"/>
          <w:w w:val="95"/>
        </w:rPr>
        <w:t> </w:t>
      </w:r>
      <w:r>
        <w:rPr>
          <w:w w:val="95"/>
        </w:rPr>
        <w:t>first</w:t>
      </w:r>
      <w:r>
        <w:rPr>
          <w:spacing w:val="-5"/>
          <w:w w:val="95"/>
        </w:rPr>
        <w:t> </w:t>
      </w:r>
      <w:r>
        <w:rPr>
          <w:w w:val="95"/>
        </w:rPr>
        <w:t>and</w:t>
      </w:r>
      <w:r>
        <w:rPr>
          <w:spacing w:val="-5"/>
          <w:w w:val="95"/>
        </w:rPr>
        <w:t> </w:t>
      </w:r>
      <w:r>
        <w:rPr>
          <w:w w:val="95"/>
        </w:rPr>
        <w:t>equitably</w:t>
      </w:r>
      <w:r>
        <w:rPr>
          <w:spacing w:val="-5"/>
          <w:w w:val="95"/>
        </w:rPr>
        <w:t> </w:t>
      </w:r>
      <w:r>
        <w:rPr>
          <w:w w:val="95"/>
        </w:rPr>
        <w:t>assigns</w:t>
      </w:r>
      <w:r>
        <w:rPr>
          <w:spacing w:val="-55"/>
          <w:w w:val="95"/>
        </w:rPr>
        <w:t> </w:t>
      </w:r>
      <w:r>
        <w:rPr>
          <w:w w:val="95"/>
        </w:rPr>
        <w:t>responsibilities</w:t>
      </w:r>
      <w:r>
        <w:rPr>
          <w:spacing w:val="-5"/>
          <w:w w:val="95"/>
        </w:rPr>
        <w:t> </w:t>
      </w:r>
      <w:r>
        <w:rPr>
          <w:w w:val="95"/>
        </w:rPr>
        <w:t>and</w:t>
      </w:r>
      <w:r>
        <w:rPr>
          <w:spacing w:val="-4"/>
          <w:w w:val="95"/>
        </w:rPr>
        <w:t> </w:t>
      </w:r>
      <w:r>
        <w:rPr>
          <w:w w:val="95"/>
        </w:rPr>
        <w:t>resources</w:t>
      </w:r>
      <w:r>
        <w:rPr>
          <w:spacing w:val="-4"/>
          <w:w w:val="95"/>
        </w:rPr>
        <w:t> </w:t>
      </w:r>
      <w:r>
        <w:rPr>
          <w:w w:val="95"/>
        </w:rPr>
        <w:t>among</w:t>
      </w:r>
      <w:r>
        <w:rPr>
          <w:spacing w:val="-4"/>
          <w:w w:val="95"/>
        </w:rPr>
        <w:t> </w:t>
      </w:r>
      <w:r>
        <w:rPr>
          <w:w w:val="95"/>
        </w:rPr>
        <w:t>regulators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1"/>
        <w:ind w:left="277"/>
      </w:pPr>
      <w:r>
        <w:rPr>
          <w:w w:val="95"/>
        </w:rPr>
        <w:t>Work</w:t>
      </w:r>
      <w:r>
        <w:rPr>
          <w:spacing w:val="2"/>
          <w:w w:val="95"/>
        </w:rPr>
        <w:t> </w:t>
      </w:r>
      <w:r>
        <w:rPr>
          <w:w w:val="95"/>
        </w:rPr>
        <w:t>with</w:t>
      </w:r>
      <w:r>
        <w:rPr>
          <w:spacing w:val="2"/>
          <w:w w:val="95"/>
        </w:rPr>
        <w:t> </w:t>
      </w:r>
      <w:r>
        <w:rPr>
          <w:w w:val="95"/>
        </w:rPr>
        <w:t>councils,</w:t>
      </w:r>
      <w:r>
        <w:rPr>
          <w:spacing w:val="2"/>
          <w:w w:val="95"/>
        </w:rPr>
        <w:t> </w:t>
      </w:r>
      <w:r>
        <w:rPr>
          <w:w w:val="95"/>
        </w:rPr>
        <w:t>State</w:t>
      </w:r>
      <w:r>
        <w:rPr>
          <w:spacing w:val="2"/>
          <w:w w:val="95"/>
        </w:rPr>
        <w:t> </w:t>
      </w:r>
      <w:r>
        <w:rPr>
          <w:w w:val="95"/>
        </w:rPr>
        <w:t>Government</w:t>
      </w:r>
      <w:r>
        <w:rPr>
          <w:spacing w:val="2"/>
          <w:w w:val="95"/>
        </w:rPr>
        <w:t> </w:t>
      </w:r>
      <w:r>
        <w:rPr>
          <w:w w:val="95"/>
        </w:rPr>
        <w:t>and</w:t>
      </w:r>
    </w:p>
    <w:p>
      <w:pPr>
        <w:pStyle w:val="BodyText"/>
        <w:spacing w:line="266" w:lineRule="auto" w:before="27"/>
        <w:ind w:left="277" w:right="183"/>
      </w:pPr>
      <w:r>
        <w:rPr>
          <w:spacing w:val="-1"/>
          <w:w w:val="95"/>
        </w:rPr>
        <w:t>non-government</w:t>
      </w:r>
      <w:r>
        <w:rPr>
          <w:spacing w:val="-11"/>
          <w:w w:val="95"/>
        </w:rPr>
        <w:t> </w:t>
      </w:r>
      <w:r>
        <w:rPr>
          <w:w w:val="95"/>
        </w:rPr>
        <w:t>stakeholders</w:t>
      </w:r>
      <w:r>
        <w:rPr>
          <w:spacing w:val="-11"/>
          <w:w w:val="95"/>
        </w:rPr>
        <w:t> </w:t>
      </w:r>
      <w:r>
        <w:rPr>
          <w:w w:val="95"/>
        </w:rPr>
        <w:t>to</w:t>
      </w:r>
      <w:r>
        <w:rPr>
          <w:spacing w:val="-10"/>
          <w:w w:val="95"/>
        </w:rPr>
        <w:t> </w:t>
      </w:r>
      <w:r>
        <w:rPr>
          <w:w w:val="95"/>
        </w:rPr>
        <w:t>meet</w:t>
      </w:r>
      <w:r>
        <w:rPr>
          <w:spacing w:val="-11"/>
          <w:w w:val="95"/>
        </w:rPr>
        <w:t> </w:t>
      </w:r>
      <w:r>
        <w:rPr>
          <w:w w:val="95"/>
        </w:rPr>
        <w:t>Victoria’s</w:t>
      </w:r>
      <w:r>
        <w:rPr>
          <w:spacing w:val="-55"/>
          <w:w w:val="95"/>
        </w:rPr>
        <w:t> </w:t>
      </w:r>
      <w:r>
        <w:rPr/>
        <w:t>current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future</w:t>
      </w:r>
      <w:r>
        <w:rPr>
          <w:spacing w:val="-2"/>
        </w:rPr>
        <w:t> </w:t>
      </w:r>
      <w:r>
        <w:rPr/>
        <w:t>housing</w:t>
      </w:r>
      <w:r>
        <w:rPr>
          <w:spacing w:val="-3"/>
        </w:rPr>
        <w:t> </w:t>
      </w:r>
      <w:r>
        <w:rPr/>
        <w:t>needs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34"/>
        </w:rPr>
      </w:pPr>
    </w:p>
    <w:p>
      <w:pPr>
        <w:pStyle w:val="BodyText"/>
        <w:spacing w:line="266" w:lineRule="auto" w:before="1"/>
        <w:ind w:left="276"/>
      </w:pPr>
      <w:r>
        <w:rPr/>
        <w:t>Strengthen advocacy and partnerships to</w:t>
      </w:r>
      <w:r>
        <w:rPr>
          <w:spacing w:val="1"/>
        </w:rPr>
        <w:t> </w:t>
      </w:r>
      <w:r>
        <w:rPr>
          <w:w w:val="95"/>
        </w:rPr>
        <w:t>influence</w:t>
      </w:r>
      <w:r>
        <w:rPr>
          <w:spacing w:val="-11"/>
          <w:w w:val="95"/>
        </w:rPr>
        <w:t> </w:t>
      </w:r>
      <w:r>
        <w:rPr>
          <w:w w:val="95"/>
        </w:rPr>
        <w:t>key</w:t>
      </w:r>
      <w:r>
        <w:rPr>
          <w:spacing w:val="-10"/>
          <w:w w:val="95"/>
        </w:rPr>
        <w:t> </w:t>
      </w:r>
      <w:r>
        <w:rPr>
          <w:w w:val="95"/>
        </w:rPr>
        <w:t>investments</w:t>
      </w:r>
      <w:r>
        <w:rPr>
          <w:spacing w:val="-10"/>
          <w:w w:val="95"/>
        </w:rPr>
        <w:t> </w:t>
      </w:r>
      <w:r>
        <w:rPr>
          <w:w w:val="95"/>
        </w:rPr>
        <w:t>in</w:t>
      </w:r>
      <w:r>
        <w:rPr>
          <w:spacing w:val="-10"/>
          <w:w w:val="95"/>
        </w:rPr>
        <w:t> </w:t>
      </w:r>
      <w:r>
        <w:rPr>
          <w:w w:val="95"/>
        </w:rPr>
        <w:t>freight</w:t>
      </w:r>
      <w:r>
        <w:rPr>
          <w:spacing w:val="-10"/>
          <w:w w:val="95"/>
        </w:rPr>
        <w:t> </w:t>
      </w:r>
      <w:r>
        <w:rPr>
          <w:w w:val="95"/>
        </w:rPr>
        <w:t>productivity,</w:t>
      </w:r>
      <w:r>
        <w:rPr>
          <w:spacing w:val="-55"/>
          <w:w w:val="95"/>
        </w:rPr>
        <w:t> </w:t>
      </w:r>
      <w:r>
        <w:rPr/>
        <w:t>first and last mile impediments, transport</w:t>
      </w:r>
      <w:r>
        <w:rPr>
          <w:spacing w:val="1"/>
        </w:rPr>
        <w:t> </w:t>
      </w:r>
      <w:r>
        <w:rPr/>
        <w:t>connectivity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road</w:t>
      </w:r>
      <w:r>
        <w:rPr>
          <w:spacing w:val="-7"/>
        </w:rPr>
        <w:t> </w:t>
      </w:r>
      <w:r>
        <w:rPr/>
        <w:t>safety</w:t>
      </w:r>
      <w:r>
        <w:rPr>
          <w:spacing w:val="-7"/>
        </w:rPr>
        <w:t> </w:t>
      </w:r>
      <w:r>
        <w:rPr/>
        <w:t>by</w:t>
      </w:r>
      <w:r>
        <w:rPr>
          <w:spacing w:val="-7"/>
        </w:rPr>
        <w:t> </w:t>
      </w:r>
      <w:r>
        <w:rPr/>
        <w:t>all</w:t>
      </w:r>
      <w:r>
        <w:rPr>
          <w:spacing w:val="-6"/>
        </w:rPr>
        <w:t> </w:t>
      </w:r>
      <w:r>
        <w:rPr/>
        <w:t>levels</w:t>
      </w:r>
    </w:p>
    <w:p>
      <w:pPr>
        <w:pStyle w:val="BodyText"/>
        <w:spacing w:line="250" w:lineRule="exact"/>
        <w:ind w:left="276"/>
      </w:pPr>
      <w:r>
        <w:rPr>
          <w:w w:val="95"/>
        </w:rPr>
        <w:t>of government</w:t>
      </w:r>
    </w:p>
    <w:p>
      <w:pPr>
        <w:pStyle w:val="BodyText"/>
        <w:spacing w:before="11"/>
        <w:rPr>
          <w:sz w:val="36"/>
        </w:rPr>
      </w:pPr>
    </w:p>
    <w:p>
      <w:pPr>
        <w:pStyle w:val="BodyText"/>
        <w:ind w:left="276"/>
      </w:pPr>
      <w:r>
        <w:rPr>
          <w:w w:val="95"/>
        </w:rPr>
        <w:t>Improve</w:t>
      </w:r>
      <w:r>
        <w:rPr>
          <w:spacing w:val="8"/>
          <w:w w:val="95"/>
        </w:rPr>
        <w:t> </w:t>
      </w:r>
      <w:r>
        <w:rPr>
          <w:w w:val="95"/>
        </w:rPr>
        <w:t>the</w:t>
      </w:r>
      <w:r>
        <w:rPr>
          <w:spacing w:val="8"/>
          <w:w w:val="95"/>
        </w:rPr>
        <w:t> </w:t>
      </w:r>
      <w:r>
        <w:rPr>
          <w:w w:val="95"/>
        </w:rPr>
        <w:t>capability</w:t>
      </w:r>
      <w:r>
        <w:rPr>
          <w:spacing w:val="8"/>
          <w:w w:val="95"/>
        </w:rPr>
        <w:t> </w:t>
      </w:r>
      <w:r>
        <w:rPr>
          <w:w w:val="95"/>
        </w:rPr>
        <w:t>of</w:t>
      </w:r>
      <w:r>
        <w:rPr>
          <w:spacing w:val="8"/>
          <w:w w:val="95"/>
        </w:rPr>
        <w:t> </w:t>
      </w:r>
      <w:r>
        <w:rPr>
          <w:w w:val="95"/>
        </w:rPr>
        <w:t>local</w:t>
      </w:r>
      <w:r>
        <w:rPr>
          <w:spacing w:val="8"/>
          <w:w w:val="95"/>
        </w:rPr>
        <w:t> </w:t>
      </w:r>
      <w:r>
        <w:rPr>
          <w:w w:val="95"/>
        </w:rPr>
        <w:t>government</w:t>
      </w:r>
    </w:p>
    <w:p>
      <w:pPr>
        <w:pStyle w:val="BodyText"/>
        <w:spacing w:line="266" w:lineRule="auto" w:before="27"/>
        <w:ind w:left="276"/>
      </w:pPr>
      <w:r>
        <w:rPr/>
        <w:t>to</w:t>
      </w:r>
      <w:r>
        <w:rPr>
          <w:spacing w:val="-13"/>
        </w:rPr>
        <w:t> </w:t>
      </w:r>
      <w:r>
        <w:rPr/>
        <w:t>plan,</w:t>
      </w:r>
      <w:r>
        <w:rPr>
          <w:spacing w:val="-12"/>
        </w:rPr>
        <w:t> </w:t>
      </w:r>
      <w:r>
        <w:rPr/>
        <w:t>design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deliver</w:t>
      </w:r>
      <w:r>
        <w:rPr>
          <w:spacing w:val="-12"/>
        </w:rPr>
        <w:t> </w:t>
      </w:r>
      <w:r>
        <w:rPr/>
        <w:t>walking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riding</w:t>
      </w:r>
      <w:r>
        <w:rPr>
          <w:spacing w:val="-58"/>
        </w:rPr>
        <w:t> </w:t>
      </w:r>
      <w:r>
        <w:rPr/>
        <w:t>programs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projects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9" w:lineRule="auto" w:before="1" w:after="0"/>
        <w:ind w:left="560" w:right="1078" w:hanging="284"/>
        <w:jc w:val="left"/>
        <w:rPr>
          <w:sz w:val="22"/>
        </w:rPr>
      </w:pPr>
      <w:r>
        <w:rPr>
          <w:w w:val="90"/>
          <w:sz w:val="22"/>
        </w:rPr>
        <w:t>Secure commitment from Department of Environment,</w:t>
      </w:r>
      <w:r>
        <w:rPr>
          <w:spacing w:val="-53"/>
          <w:w w:val="90"/>
          <w:sz w:val="22"/>
        </w:rPr>
        <w:t> </w:t>
      </w:r>
      <w:r>
        <w:rPr>
          <w:w w:val="95"/>
          <w:sz w:val="22"/>
        </w:rPr>
        <w:t>Land, Water and Planning (DEWLP) to strengthen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engagement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consultation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with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councils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on</w:t>
      </w:r>
      <w:r>
        <w:rPr>
          <w:spacing w:val="1"/>
          <w:w w:val="95"/>
          <w:sz w:val="22"/>
        </w:rPr>
        <w:t> </w:t>
      </w:r>
      <w:r>
        <w:rPr>
          <w:sz w:val="22"/>
        </w:rPr>
        <w:t>planning</w:t>
      </w:r>
      <w:r>
        <w:rPr>
          <w:spacing w:val="7"/>
          <w:sz w:val="22"/>
        </w:rPr>
        <w:t> </w:t>
      </w:r>
      <w:r>
        <w:rPr>
          <w:sz w:val="22"/>
        </w:rPr>
        <w:t>reforms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78" w:after="0"/>
        <w:ind w:left="560" w:right="1257" w:hanging="284"/>
        <w:jc w:val="left"/>
        <w:rPr>
          <w:sz w:val="22"/>
        </w:rPr>
      </w:pPr>
      <w:r>
        <w:rPr>
          <w:w w:val="90"/>
          <w:sz w:val="22"/>
        </w:rPr>
        <w:t>Pursue reforms to the planning scheme amendment</w:t>
      </w:r>
      <w:r>
        <w:rPr>
          <w:spacing w:val="-53"/>
          <w:w w:val="90"/>
          <w:sz w:val="22"/>
        </w:rPr>
        <w:t> </w:t>
      </w:r>
      <w:r>
        <w:rPr>
          <w:w w:val="95"/>
          <w:sz w:val="22"/>
        </w:rPr>
        <w:t>process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reduce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delay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improve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efficiencies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90" w:after="0"/>
        <w:ind w:left="560" w:right="1408" w:hanging="284"/>
        <w:jc w:val="left"/>
        <w:rPr>
          <w:sz w:val="22"/>
        </w:rPr>
      </w:pPr>
      <w:r>
        <w:rPr>
          <w:spacing w:val="-3"/>
          <w:w w:val="95"/>
          <w:sz w:val="22"/>
        </w:rPr>
        <w:t>Establish a regular forum </w:t>
      </w:r>
      <w:r>
        <w:rPr>
          <w:spacing w:val="-2"/>
          <w:w w:val="95"/>
          <w:sz w:val="22"/>
        </w:rPr>
        <w:t>for council engagement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knowledge-sharing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on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planning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issues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248" w:after="0"/>
        <w:ind w:left="560" w:right="1163" w:hanging="284"/>
        <w:jc w:val="both"/>
        <w:rPr>
          <w:sz w:val="22"/>
        </w:rPr>
      </w:pPr>
      <w:r>
        <w:rPr>
          <w:w w:val="90"/>
          <w:sz w:val="22"/>
        </w:rPr>
        <w:t>Secure commitments from the State Government for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an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increased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role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funding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local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government</w:t>
      </w:r>
      <w:r>
        <w:rPr>
          <w:spacing w:val="-55"/>
          <w:w w:val="95"/>
          <w:sz w:val="22"/>
        </w:rPr>
        <w:t> </w:t>
      </w:r>
      <w:r>
        <w:rPr>
          <w:sz w:val="22"/>
        </w:rPr>
        <w:t>in</w:t>
      </w:r>
      <w:r>
        <w:rPr>
          <w:spacing w:val="8"/>
          <w:sz w:val="22"/>
        </w:rPr>
        <w:t> </w:t>
      </w:r>
      <w:r>
        <w:rPr>
          <w:sz w:val="22"/>
        </w:rPr>
        <w:t>building</w:t>
      </w:r>
      <w:r>
        <w:rPr>
          <w:spacing w:val="8"/>
          <w:sz w:val="22"/>
        </w:rPr>
        <w:t> </w:t>
      </w:r>
      <w:r>
        <w:rPr>
          <w:sz w:val="22"/>
        </w:rPr>
        <w:t>reform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179" w:after="0"/>
        <w:ind w:left="560" w:right="1617" w:hanging="284"/>
        <w:jc w:val="left"/>
        <w:rPr>
          <w:sz w:val="22"/>
        </w:rPr>
      </w:pPr>
      <w:r>
        <w:rPr>
          <w:w w:val="90"/>
          <w:sz w:val="22"/>
        </w:rPr>
        <w:t>Strengthen</w:t>
      </w:r>
      <w:r>
        <w:rPr>
          <w:spacing w:val="34"/>
          <w:w w:val="90"/>
          <w:sz w:val="22"/>
        </w:rPr>
        <w:t> </w:t>
      </w:r>
      <w:r>
        <w:rPr>
          <w:w w:val="90"/>
          <w:sz w:val="22"/>
        </w:rPr>
        <w:t>dialogue</w:t>
      </w:r>
      <w:r>
        <w:rPr>
          <w:spacing w:val="34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35"/>
          <w:w w:val="90"/>
          <w:sz w:val="22"/>
        </w:rPr>
        <w:t> </w:t>
      </w:r>
      <w:r>
        <w:rPr>
          <w:w w:val="90"/>
          <w:sz w:val="22"/>
        </w:rPr>
        <w:t>engagement</w:t>
      </w:r>
      <w:r>
        <w:rPr>
          <w:spacing w:val="34"/>
          <w:w w:val="90"/>
          <w:sz w:val="22"/>
        </w:rPr>
        <w:t> </w:t>
      </w:r>
      <w:r>
        <w:rPr>
          <w:w w:val="90"/>
          <w:sz w:val="22"/>
        </w:rPr>
        <w:t>with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key</w:t>
      </w:r>
      <w:r>
        <w:rPr>
          <w:spacing w:val="-52"/>
          <w:w w:val="90"/>
          <w:sz w:val="22"/>
        </w:rPr>
        <w:t> </w:t>
      </w:r>
      <w:r>
        <w:rPr>
          <w:spacing w:val="-2"/>
          <w:sz w:val="22"/>
        </w:rPr>
        <w:t>building regulation </w:t>
      </w:r>
      <w:r>
        <w:rPr>
          <w:spacing w:val="-1"/>
          <w:sz w:val="22"/>
        </w:rPr>
        <w:t>agencies, including the</w:t>
      </w:r>
      <w:r>
        <w:rPr>
          <w:sz w:val="22"/>
        </w:rPr>
        <w:t> Victorian</w:t>
      </w:r>
      <w:r>
        <w:rPr>
          <w:spacing w:val="2"/>
          <w:sz w:val="22"/>
        </w:rPr>
        <w:t> </w:t>
      </w:r>
      <w:r>
        <w:rPr>
          <w:sz w:val="22"/>
        </w:rPr>
        <w:t>Building</w:t>
      </w:r>
      <w:r>
        <w:rPr>
          <w:spacing w:val="3"/>
          <w:sz w:val="22"/>
        </w:rPr>
        <w:t> </w:t>
      </w:r>
      <w:r>
        <w:rPr>
          <w:sz w:val="22"/>
        </w:rPr>
        <w:t>Authority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237" w:after="0"/>
        <w:ind w:left="560" w:right="1586" w:hanging="284"/>
        <w:jc w:val="left"/>
        <w:rPr>
          <w:sz w:val="22"/>
        </w:rPr>
      </w:pPr>
      <w:r>
        <w:rPr>
          <w:spacing w:val="-1"/>
          <w:w w:val="95"/>
          <w:sz w:val="22"/>
        </w:rPr>
        <w:t>Influence development </w:t>
      </w:r>
      <w:r>
        <w:rPr>
          <w:w w:val="95"/>
          <w:sz w:val="22"/>
        </w:rPr>
        <w:t>of a Local Government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Housing Compact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support delivery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social</w:t>
      </w:r>
      <w:r>
        <w:rPr>
          <w:spacing w:val="-55"/>
          <w:w w:val="95"/>
          <w:sz w:val="22"/>
        </w:rPr>
        <w:t> </w:t>
      </w:r>
      <w:r>
        <w:rPr>
          <w:sz w:val="22"/>
        </w:rPr>
        <w:t>and</w:t>
      </w:r>
      <w:r>
        <w:rPr>
          <w:spacing w:val="6"/>
          <w:sz w:val="22"/>
        </w:rPr>
        <w:t> </w:t>
      </w:r>
      <w:r>
        <w:rPr>
          <w:sz w:val="22"/>
        </w:rPr>
        <w:t>affordable</w:t>
      </w:r>
      <w:r>
        <w:rPr>
          <w:spacing w:val="7"/>
          <w:sz w:val="22"/>
        </w:rPr>
        <w:t> </w:t>
      </w:r>
      <w:r>
        <w:rPr>
          <w:sz w:val="22"/>
        </w:rPr>
        <w:t>housing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79" w:after="0"/>
        <w:ind w:left="560" w:right="1482" w:hanging="284"/>
        <w:jc w:val="left"/>
        <w:rPr>
          <w:sz w:val="22"/>
        </w:rPr>
      </w:pPr>
      <w:r>
        <w:rPr>
          <w:w w:val="90"/>
          <w:sz w:val="22"/>
        </w:rPr>
        <w:t>Secured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commitment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from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Victorian</w:t>
      </w:r>
      <w:r>
        <w:rPr>
          <w:spacing w:val="4"/>
          <w:w w:val="90"/>
          <w:sz w:val="22"/>
        </w:rPr>
        <w:t> </w:t>
      </w:r>
      <w:r>
        <w:rPr>
          <w:w w:val="90"/>
          <w:sz w:val="22"/>
        </w:rPr>
        <w:t>Government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for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mandatory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affordable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housing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contributions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90" w:after="0"/>
        <w:ind w:left="560" w:right="1679" w:hanging="284"/>
        <w:jc w:val="left"/>
        <w:rPr>
          <w:sz w:val="22"/>
        </w:rPr>
      </w:pPr>
      <w:r>
        <w:rPr>
          <w:spacing w:val="-2"/>
          <w:w w:val="95"/>
          <w:sz w:val="22"/>
        </w:rPr>
        <w:t>Explore streamlining of land supply process to</w:t>
      </w:r>
      <w:r>
        <w:rPr>
          <w:spacing w:val="-56"/>
          <w:w w:val="95"/>
          <w:sz w:val="22"/>
        </w:rPr>
        <w:t> </w:t>
      </w:r>
      <w:r>
        <w:rPr>
          <w:spacing w:val="-1"/>
          <w:sz w:val="22"/>
        </w:rPr>
        <w:t>meet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growing</w:t>
      </w:r>
      <w:r>
        <w:rPr>
          <w:spacing w:val="-14"/>
          <w:sz w:val="22"/>
        </w:rPr>
        <w:t> </w:t>
      </w:r>
      <w:r>
        <w:rPr>
          <w:sz w:val="22"/>
        </w:rPr>
        <w:t>demand</w:t>
      </w:r>
      <w:r>
        <w:rPr>
          <w:spacing w:val="-14"/>
          <w:sz w:val="22"/>
        </w:rPr>
        <w:t> </w:t>
      </w:r>
      <w:r>
        <w:rPr>
          <w:sz w:val="22"/>
        </w:rPr>
        <w:t>in</w:t>
      </w:r>
      <w:r>
        <w:rPr>
          <w:spacing w:val="-14"/>
          <w:sz w:val="22"/>
        </w:rPr>
        <w:t> </w:t>
      </w:r>
      <w:r>
        <w:rPr>
          <w:sz w:val="22"/>
        </w:rPr>
        <w:t>regional</w:t>
      </w:r>
      <w:r>
        <w:rPr>
          <w:spacing w:val="-14"/>
          <w:sz w:val="22"/>
        </w:rPr>
        <w:t> </w:t>
      </w:r>
      <w:r>
        <w:rPr>
          <w:sz w:val="22"/>
        </w:rPr>
        <w:t>Victoria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248" w:after="0"/>
        <w:ind w:left="560" w:right="1589" w:hanging="284"/>
        <w:jc w:val="left"/>
        <w:rPr>
          <w:sz w:val="22"/>
        </w:rPr>
      </w:pPr>
      <w:r>
        <w:rPr>
          <w:w w:val="95"/>
          <w:sz w:val="22"/>
        </w:rPr>
        <w:t>Develop and commence a local roads funding</w:t>
      </w:r>
      <w:r>
        <w:rPr>
          <w:spacing w:val="-56"/>
          <w:w w:val="95"/>
          <w:sz w:val="22"/>
        </w:rPr>
        <w:t> </w:t>
      </w:r>
      <w:r>
        <w:rPr>
          <w:sz w:val="22"/>
        </w:rPr>
        <w:t>advocacy</w:t>
      </w:r>
      <w:r>
        <w:rPr>
          <w:spacing w:val="9"/>
          <w:sz w:val="22"/>
        </w:rPr>
        <w:t> </w:t>
      </w:r>
      <w:r>
        <w:rPr>
          <w:sz w:val="22"/>
        </w:rPr>
        <w:t>plan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190" w:after="0"/>
        <w:ind w:left="560" w:right="1327" w:hanging="284"/>
        <w:jc w:val="left"/>
        <w:rPr>
          <w:sz w:val="22"/>
        </w:rPr>
      </w:pPr>
      <w:r>
        <w:rPr>
          <w:w w:val="90"/>
          <w:sz w:val="22"/>
        </w:rPr>
        <w:t>Support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Department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Transport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(DoT)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engage</w:t>
      </w:r>
      <w:r>
        <w:rPr>
          <w:spacing w:val="1"/>
          <w:w w:val="90"/>
          <w:sz w:val="22"/>
        </w:rPr>
        <w:t> </w:t>
      </w:r>
      <w:r>
        <w:rPr>
          <w:sz w:val="22"/>
        </w:rPr>
        <w:t>effectively with local government to deliver</w:t>
      </w:r>
      <w:r>
        <w:rPr>
          <w:spacing w:val="1"/>
          <w:sz w:val="22"/>
        </w:rPr>
        <w:t> </w:t>
      </w:r>
      <w:r>
        <w:rPr>
          <w:w w:val="95"/>
          <w:sz w:val="22"/>
        </w:rPr>
        <w:t>Victorian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Freight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Plan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road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safety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priorities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237" w:after="0"/>
        <w:ind w:left="560" w:right="1367" w:hanging="284"/>
        <w:jc w:val="left"/>
        <w:rPr>
          <w:sz w:val="22"/>
        </w:rPr>
      </w:pPr>
      <w:r>
        <w:rPr>
          <w:w w:val="95"/>
          <w:sz w:val="22"/>
        </w:rPr>
        <w:t>Hold at least three forums on walking and riding,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share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information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via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online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resource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hub</w:t>
      </w:r>
    </w:p>
    <w:p>
      <w:pPr>
        <w:spacing w:after="0" w:line="247" w:lineRule="auto"/>
        <w:jc w:val="left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4850" w:space="177"/>
            <w:col w:w="642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4.172pt;margin-top:14.174015pt;width:581.15pt;height:813.75pt;mso-position-horizontal-relative:page;mso-position-vertical-relative:page;z-index:-16471040" id="docshapegroup119" coordorigin="283,283" coordsize="11623,16275">
            <v:shape style="position:absolute;left:283;top:283;width:11623;height:16275" type="#_x0000_t75" id="docshape120" stroked="false">
              <v:imagedata r:id="rId45" o:title=""/>
            </v:shape>
            <v:shape style="position:absolute;left:283;top:283;width:11623;height:14486" type="#_x0000_t75" id="docshape121" stroked="false">
              <v:imagedata r:id="rId46" o:title=""/>
            </v:shape>
            <v:shape style="position:absolute;left:283;top:283;width:11623;height:7035" type="#_x0000_t75" id="docshape122" stroked="false">
              <v:imagedata r:id="rId47" o:title=""/>
            </v:shape>
            <v:shape style="position:absolute;left:566;top:7413;width:10498;height:6405" id="docshape123" coordorigin="567,7414" coordsize="10498,6405" path="m11065,12020l5594,12020,567,12020,567,13818,5594,13818,11065,13818,11065,12020xm11065,7414l5594,7414,567,7414,567,9492,5594,9492,11065,9492,11065,7414xe" filled="true" fillcolor="#ebf4de" stroked="false">
              <v:path arrowok="t"/>
              <v:fill type="solid"/>
            </v:shape>
            <v:shape style="position:absolute;left:576;top:860;width:1171;height:1171" id="docshape124" coordorigin="577,860" coordsize="1171,1171" path="m1162,2031l1236,2026,1306,2013,1374,1992,1437,1962,1497,1926,1551,1883,1600,1834,1643,1780,1679,1721,1708,1657,1730,1590,1743,1519,1747,1446,1743,1372,1730,1302,1708,1234,1679,1171,1643,1111,1600,1057,1551,1008,1497,965,1437,929,1374,900,1306,878,1236,865,1162,860,1089,865,1018,878,951,900,887,929,828,965,773,1008,725,1057,682,1111,645,1171,616,1234,595,1302,581,1372,577,1446,581,1519,595,1590,616,1657,645,1721,682,1780,725,1834,773,1883,828,1926,887,1962,951,1992,1018,2013,1089,2026,1162,2031xe" filled="false" stroked="true" strokeweight="1pt" strokecolor="#8dc63f">
              <v:path arrowok="t"/>
              <v:stroke dashstyle="solid"/>
            </v:shape>
            <v:shape style="position:absolute;left:850;top:1133;width:639;height:624" id="docshape125" coordorigin="850,1134" coordsize="639,624" path="m1175,1730l1067,1730,1068,1730,1274,1758,1275,1757,1276,1757,1278,1757,1279,1757,1388,1742,1267,1742,1175,1730xm892,1138l886,1139,875,1142,869,1145,865,1149,860,1153,856,1158,852,1169,850,1174,850,1717,852,1722,856,1733,860,1738,870,1746,875,1749,881,1751,887,1753,892,1753,1000,1739,892,1739,889,1738,884,1737,881,1736,877,1734,871,1729,868,1725,865,1718,864,1714,864,1177,865,1173,868,1166,871,1162,877,1157,881,1155,888,1153,892,1152,1006,1152,892,1138xm1281,1358l1267,1358,1267,1742,1281,1742,1281,1358xm1395,1149l1281,1149,1457,1171,1463,1174,1472,1184,1475,1191,1475,1699,1472,1706,1464,1716,1457,1719,1281,1742,1388,1742,1463,1733,1472,1727,1485,1712,1489,1703,1489,1187,1485,1177,1472,1162,1462,1157,1395,1149xm1073,1548l1059,1548,1059,1717,892,1739,1000,1739,1063,1730,1064,1730,1175,1730,1073,1717,1073,1548xm1001,1580l992,1581,976,1590,969,1597,965,1607,961,1617,960,1623,960,1627,965,1644,971,1651,980,1656,980,1656,989,1659,998,1658,1014,1649,1019,1644,990,1644,985,1642,985,1642,981,1641,977,1636,975,1627,975,1619,980,1606,985,1601,995,1596,1000,1595,1023,1595,1023,1595,1030,1585,1012,1585,1011,1585,1010,1584,1001,1580xm1023,1595l1000,1595,1006,1598,1007,1599,1011,1602,1012,1605,1015,1613,1015,1617,1015,1620,1009,1633,1004,1638,995,1644,990,1644,1019,1644,1021,1642,1025,1632,1025,1632,1029,1623,1029,1613,1026,1601,1024,1598,1023,1595xm1006,1152l892,1152,1059,1173,1059,1524,1012,1585,1030,1585,1059,1548,1073,1548,1073,1528,1089,1499,1073,1499,1073,1173,1182,1159,1064,1159,1063,1159,1062,1159,1006,1152xm1167,1319l1148,1319,1140,1324,1129,1338,1125,1347,1125,1368,1129,1378,1134,1385,1135,1385,1073,1499,1089,1499,1146,1394,1172,1394,1175,1392,1183,1382,1153,1382,1148,1380,1141,1371,1139,1365,1139,1351,1141,1344,1148,1336,1153,1333,1183,1333,1175,1324,1167,1319xm1172,1394l1146,1394,1150,1396,1154,1396,1167,1396,1172,1394xm1183,1333l1163,1333,1167,1336,1170,1340,1174,1344,1176,1351,1176,1365,1174,1371,1170,1376,1167,1380,1163,1382,1183,1382,1186,1379,1189,1371,1190,1363,1267,1358,1281,1358,1281,1356,1300,1349,1190,1349,1188,1342,1185,1336,1183,1333xm1362,1332l1345,1332,1347,1335,1348,1338,1356,1348,1365,1353,1383,1353,1392,1348,1399,1338,1369,1338,1365,1336,1362,1332xm1281,1149l1267,1149,1267,1344,1190,1349,1300,1349,1321,1341,1281,1341,1281,1149xm1383,1275l1365,1275,1356,1280,1345,1294,1341,1303,1341,1316,1342,1318,1281,1341,1321,1341,1345,1332,1362,1332,1359,1329,1357,1325,1356,1319,1356,1317,1356,1307,1358,1300,1365,1292,1369,1289,1399,1289,1392,1280,1383,1275xm1399,1289l1379,1289,1383,1292,1390,1300,1393,1307,1392,1321,1390,1327,1383,1336,1379,1338,1399,1338,1403,1334,1407,1324,1407,1303,1403,1294,1399,1289xm1274,1134l1273,1134,1069,1159,1068,1159,1067,1159,1182,1159,1267,1149,1395,1149,1279,1134,1276,1134,1275,1134,1274,1134xe" filled="true" fillcolor="#8dc63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before="113"/>
        <w:ind w:left="106"/>
      </w:pPr>
      <w:r>
        <w:rPr>
          <w:color w:val="00598E"/>
          <w:w w:val="105"/>
        </w:rPr>
        <w:t>14</w:t>
      </w: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2"/>
      </w:pPr>
      <w:r>
        <w:rPr>
          <w:color w:val="F58355"/>
        </w:rPr>
        <w:t>THEME</w:t>
      </w:r>
      <w:r>
        <w:rPr>
          <w:color w:val="F58355"/>
          <w:spacing w:val="3"/>
        </w:rPr>
        <w:t> </w:t>
      </w:r>
      <w:r>
        <w:rPr>
          <w:color w:val="F58355"/>
        </w:rPr>
        <w:t>4</w:t>
      </w:r>
    </w:p>
    <w:p>
      <w:pPr>
        <w:pStyle w:val="Heading3"/>
      </w:pPr>
      <w:r>
        <w:rPr>
          <w:color w:val="FFFFFF"/>
          <w:w w:val="95"/>
        </w:rPr>
        <w:t>Changing</w:t>
      </w:r>
      <w:r>
        <w:rPr>
          <w:color w:val="FFFFFF"/>
          <w:spacing w:val="20"/>
          <w:w w:val="95"/>
        </w:rPr>
        <w:t> </w:t>
      </w:r>
      <w:r>
        <w:rPr>
          <w:color w:val="FFFFFF"/>
          <w:w w:val="95"/>
        </w:rPr>
        <w:t>climate</w:t>
      </w:r>
      <w:r>
        <w:rPr>
          <w:color w:val="FFFFFF"/>
          <w:spacing w:val="20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20"/>
          <w:w w:val="95"/>
        </w:rPr>
        <w:t> </w:t>
      </w:r>
      <w:r>
        <w:rPr>
          <w:color w:val="FFFFFF"/>
          <w:w w:val="95"/>
        </w:rPr>
        <w:t>a</w:t>
      </w:r>
      <w:r>
        <w:rPr>
          <w:color w:val="FFFFFF"/>
          <w:spacing w:val="20"/>
          <w:w w:val="95"/>
        </w:rPr>
        <w:t> </w:t>
      </w:r>
      <w:r>
        <w:rPr>
          <w:color w:val="FFFFFF"/>
          <w:w w:val="95"/>
        </w:rPr>
        <w:t>circular</w:t>
      </w:r>
      <w:r>
        <w:rPr>
          <w:color w:val="FFFFFF"/>
          <w:spacing w:val="21"/>
          <w:w w:val="95"/>
        </w:rPr>
        <w:t> </w:t>
      </w:r>
      <w:r>
        <w:rPr>
          <w:color w:val="FFFFFF"/>
          <w:w w:val="95"/>
        </w:rPr>
        <w:t>economy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  <w:r>
        <w:rPr/>
        <w:pict>
          <v:shape style="position:absolute;margin-left:42.519699pt;margin-top:16.643520pt;width:524.450pt;height:69.350pt;mso-position-horizontal-relative:page;mso-position-vertical-relative:paragraph;z-index:-15715840;mso-wrap-distance-left:0;mso-wrap-distance-right:0" type="#_x0000_t202" id="docshape126" filled="true" fillcolor="#f58355" stroked="false">
            <v:textbox inset="0,0,0,0">
              <w:txbxContent>
                <w:p>
                  <w:pPr>
                    <w:spacing w:before="183"/>
                    <w:ind w:left="236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STRATEGIC</w:t>
                  </w:r>
                  <w:r>
                    <w:rPr>
                      <w:rFonts w:ascii="Futura"/>
                      <w:b/>
                      <w:color w:val="FFFFFF"/>
                      <w:spacing w:val="58"/>
                      <w:w w:val="95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OUTCOMES</w:t>
                  </w:r>
                </w:p>
                <w:p>
                  <w:pPr>
                    <w:pStyle w:val="BodyText"/>
                    <w:spacing w:line="266" w:lineRule="auto" w:before="181"/>
                    <w:ind w:left="236" w:right="1934"/>
                    <w:rPr>
                      <w:color w:val="000000"/>
                    </w:rPr>
                  </w:pPr>
                  <w:r>
                    <w:rPr>
                      <w:color w:val="FFFFFF"/>
                      <w:w w:val="95"/>
                    </w:rPr>
                    <w:t>Councils are supported to reduce emissions, manage the impacts of a changing climate</w:t>
                  </w:r>
                  <w:r>
                    <w:rPr>
                      <w:color w:val="FFFFFF"/>
                      <w:spacing w:val="-56"/>
                      <w:w w:val="95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continue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their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transition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circular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economy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42.52pt;margin-top:98.458717pt;width:524.450pt;height:26.15pt;mso-position-horizontal-relative:page;mso-position-vertical-relative:paragraph;z-index:-15715328;mso-wrap-distance-left:0;mso-wrap-distance-right:0" type="#_x0000_t202" id="docshape127" filled="true" fillcolor="#00598e" stroked="false">
            <v:textbox inset="0,0,0,0">
              <w:txbxContent>
                <w:p>
                  <w:pPr>
                    <w:tabs>
                      <w:tab w:pos="5187" w:val="left" w:leader="none"/>
                    </w:tabs>
                    <w:spacing w:before="106"/>
                    <w:ind w:left="170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sz w:val="22"/>
                    </w:rPr>
                    <w:t>OBJECTIVES</w:t>
                    <w:tab/>
                  </w:r>
                  <w:r>
                    <w:rPr>
                      <w:rFonts w:ascii="Futura"/>
                      <w:b/>
                      <w:color w:val="FFFFFF"/>
                      <w:position w:val="1"/>
                      <w:sz w:val="22"/>
                    </w:rPr>
                    <w:t>INITIATIVES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position w:val="1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position w:val="1"/>
                      <w:sz w:val="22"/>
                    </w:rPr>
                    <w:t>FOR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position w:val="1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position w:val="1"/>
                      <w:sz w:val="22"/>
                    </w:rPr>
                    <w:t>2021-22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820" w:bottom="280" w:left="460" w:right="0"/>
        </w:sectPr>
      </w:pPr>
    </w:p>
    <w:p>
      <w:pPr>
        <w:pStyle w:val="BodyText"/>
        <w:spacing w:line="266" w:lineRule="auto" w:before="67"/>
        <w:ind w:left="560"/>
      </w:pPr>
      <w:r>
        <w:rPr>
          <w:w w:val="95"/>
        </w:rPr>
        <w:t>Advocate</w:t>
      </w:r>
      <w:r>
        <w:rPr>
          <w:spacing w:val="5"/>
          <w:w w:val="95"/>
        </w:rPr>
        <w:t> </w:t>
      </w:r>
      <w:r>
        <w:rPr>
          <w:w w:val="95"/>
        </w:rPr>
        <w:t>for</w:t>
      </w:r>
      <w:r>
        <w:rPr>
          <w:spacing w:val="5"/>
          <w:w w:val="95"/>
        </w:rPr>
        <w:t> </w:t>
      </w:r>
      <w:r>
        <w:rPr>
          <w:w w:val="95"/>
        </w:rPr>
        <w:t>practical</w:t>
      </w:r>
      <w:r>
        <w:rPr>
          <w:spacing w:val="5"/>
          <w:w w:val="95"/>
        </w:rPr>
        <w:t> </w:t>
      </w:r>
      <w:r>
        <w:rPr>
          <w:w w:val="95"/>
        </w:rPr>
        <w:t>leadership</w:t>
      </w:r>
      <w:r>
        <w:rPr>
          <w:spacing w:val="5"/>
          <w:w w:val="95"/>
        </w:rPr>
        <w:t> </w:t>
      </w:r>
      <w:r>
        <w:rPr>
          <w:w w:val="95"/>
        </w:rPr>
        <w:t>and</w:t>
      </w:r>
      <w:r>
        <w:rPr>
          <w:spacing w:val="6"/>
          <w:w w:val="95"/>
        </w:rPr>
        <w:t> </w:t>
      </w:r>
      <w:r>
        <w:rPr>
          <w:w w:val="95"/>
        </w:rPr>
        <w:t>investment</w:t>
      </w:r>
      <w:r>
        <w:rPr>
          <w:spacing w:val="-55"/>
          <w:w w:val="95"/>
        </w:rPr>
        <w:t> </w:t>
      </w:r>
      <w:r>
        <w:rPr>
          <w:w w:val="95"/>
        </w:rPr>
        <w:t>to</w:t>
      </w:r>
      <w:r>
        <w:rPr>
          <w:spacing w:val="1"/>
          <w:w w:val="95"/>
        </w:rPr>
        <w:t> </w:t>
      </w:r>
      <w:r>
        <w:rPr>
          <w:w w:val="95"/>
        </w:rPr>
        <w:t>support</w:t>
      </w:r>
      <w:r>
        <w:rPr>
          <w:spacing w:val="2"/>
          <w:w w:val="95"/>
        </w:rPr>
        <w:t> </w:t>
      </w:r>
      <w:r>
        <w:rPr>
          <w:w w:val="95"/>
        </w:rPr>
        <w:t>councils</w:t>
      </w:r>
      <w:r>
        <w:rPr>
          <w:spacing w:val="1"/>
          <w:w w:val="95"/>
        </w:rPr>
        <w:t> </w:t>
      </w:r>
      <w:r>
        <w:rPr>
          <w:w w:val="95"/>
        </w:rPr>
        <w:t>to</w:t>
      </w:r>
      <w:r>
        <w:rPr>
          <w:spacing w:val="2"/>
          <w:w w:val="95"/>
        </w:rPr>
        <w:t> </w:t>
      </w:r>
      <w:r>
        <w:rPr>
          <w:w w:val="95"/>
        </w:rPr>
        <w:t>reduce</w:t>
      </w:r>
      <w:r>
        <w:rPr>
          <w:spacing w:val="1"/>
          <w:w w:val="95"/>
        </w:rPr>
        <w:t> </w:t>
      </w:r>
      <w:r>
        <w:rPr>
          <w:w w:val="95"/>
        </w:rPr>
        <w:t>emissions</w:t>
      </w:r>
      <w:r>
        <w:rPr>
          <w:spacing w:val="2"/>
          <w:w w:val="95"/>
        </w:rPr>
        <w:t> </w:t>
      </w:r>
      <w:r>
        <w:rPr>
          <w:w w:val="95"/>
        </w:rPr>
        <w:t>and</w:t>
      </w:r>
    </w:p>
    <w:p>
      <w:pPr>
        <w:pStyle w:val="BodyText"/>
        <w:spacing w:line="251" w:lineRule="exact"/>
        <w:ind w:left="560"/>
      </w:pPr>
      <w:r>
        <w:rPr>
          <w:w w:val="95"/>
        </w:rPr>
        <w:t>build</w:t>
      </w:r>
      <w:r>
        <w:rPr>
          <w:spacing w:val="-1"/>
          <w:w w:val="95"/>
        </w:rPr>
        <w:t> </w:t>
      </w:r>
      <w:r>
        <w:rPr>
          <w:w w:val="95"/>
        </w:rPr>
        <w:t>resilience to climate</w:t>
      </w:r>
      <w:r>
        <w:rPr>
          <w:spacing w:val="-1"/>
          <w:w w:val="95"/>
        </w:rPr>
        <w:t> </w:t>
      </w:r>
      <w:r>
        <w:rPr>
          <w:w w:val="95"/>
        </w:rPr>
        <w:t>change impacts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3"/>
        </w:rPr>
      </w:pPr>
    </w:p>
    <w:p>
      <w:pPr>
        <w:pStyle w:val="BodyText"/>
        <w:spacing w:line="266" w:lineRule="auto"/>
        <w:ind w:left="560" w:right="139"/>
      </w:pPr>
      <w:r>
        <w:rPr>
          <w:w w:val="95"/>
        </w:rPr>
        <w:t>Advocate</w:t>
      </w:r>
      <w:r>
        <w:rPr>
          <w:spacing w:val="3"/>
          <w:w w:val="95"/>
        </w:rPr>
        <w:t> </w:t>
      </w:r>
      <w:r>
        <w:rPr>
          <w:w w:val="95"/>
        </w:rPr>
        <w:t>to</w:t>
      </w:r>
      <w:r>
        <w:rPr>
          <w:spacing w:val="3"/>
          <w:w w:val="95"/>
        </w:rPr>
        <w:t> </w:t>
      </w:r>
      <w:r>
        <w:rPr>
          <w:w w:val="95"/>
        </w:rPr>
        <w:t>the</w:t>
      </w:r>
      <w:r>
        <w:rPr>
          <w:spacing w:val="3"/>
          <w:w w:val="95"/>
        </w:rPr>
        <w:t> </w:t>
      </w:r>
      <w:r>
        <w:rPr>
          <w:w w:val="95"/>
        </w:rPr>
        <w:t>State</w:t>
      </w:r>
      <w:r>
        <w:rPr>
          <w:spacing w:val="3"/>
          <w:w w:val="95"/>
        </w:rPr>
        <w:t> </w:t>
      </w:r>
      <w:r>
        <w:rPr>
          <w:w w:val="95"/>
        </w:rPr>
        <w:t>Government</w:t>
      </w:r>
      <w:r>
        <w:rPr>
          <w:spacing w:val="3"/>
          <w:w w:val="95"/>
        </w:rPr>
        <w:t> </w:t>
      </w:r>
      <w:r>
        <w:rPr>
          <w:w w:val="95"/>
        </w:rPr>
        <w:t>for</w:t>
      </w:r>
      <w:r>
        <w:rPr>
          <w:spacing w:val="3"/>
          <w:w w:val="95"/>
        </w:rPr>
        <w:t> </w:t>
      </w:r>
      <w:r>
        <w:rPr>
          <w:w w:val="95"/>
        </w:rPr>
        <w:t>greater</w:t>
      </w:r>
      <w:r>
        <w:rPr>
          <w:spacing w:val="-55"/>
          <w:w w:val="95"/>
        </w:rPr>
        <w:t> </w:t>
      </w:r>
      <w:r>
        <w:rPr/>
        <w:t>support for councils and greater flexibility in</w:t>
      </w:r>
      <w:r>
        <w:rPr>
          <w:spacing w:val="-59"/>
        </w:rPr>
        <w:t> </w:t>
      </w:r>
      <w:r>
        <w:rPr>
          <w:w w:val="95"/>
        </w:rPr>
        <w:t>the</w:t>
      </w:r>
      <w:r>
        <w:rPr>
          <w:spacing w:val="3"/>
          <w:w w:val="95"/>
        </w:rPr>
        <w:t> </w:t>
      </w:r>
      <w:r>
        <w:rPr>
          <w:w w:val="95"/>
        </w:rPr>
        <w:t>implementation</w:t>
      </w:r>
      <w:r>
        <w:rPr>
          <w:spacing w:val="3"/>
          <w:w w:val="95"/>
        </w:rPr>
        <w:t> </w:t>
      </w:r>
      <w:r>
        <w:rPr>
          <w:w w:val="95"/>
        </w:rPr>
        <w:t>of</w:t>
      </w:r>
      <w:r>
        <w:rPr>
          <w:spacing w:val="4"/>
          <w:w w:val="95"/>
        </w:rPr>
        <w:t> </w:t>
      </w:r>
      <w:r>
        <w:rPr>
          <w:w w:val="95"/>
        </w:rPr>
        <w:t>State-led</w:t>
      </w:r>
      <w:r>
        <w:rPr>
          <w:spacing w:val="3"/>
          <w:w w:val="95"/>
        </w:rPr>
        <w:t> </w:t>
      </w:r>
      <w:r>
        <w:rPr>
          <w:w w:val="95"/>
        </w:rPr>
        <w:t>waste</w:t>
      </w:r>
      <w:r>
        <w:rPr>
          <w:spacing w:val="4"/>
          <w:w w:val="95"/>
        </w:rPr>
        <w:t> </w:t>
      </w:r>
      <w:r>
        <w:rPr>
          <w:w w:val="95"/>
        </w:rPr>
        <w:t>and</w:t>
      </w:r>
      <w:r>
        <w:rPr>
          <w:spacing w:val="1"/>
          <w:w w:val="95"/>
        </w:rPr>
        <w:t> </w:t>
      </w:r>
      <w:r>
        <w:rPr/>
        <w:t>recycling</w:t>
      </w:r>
      <w:r>
        <w:rPr>
          <w:spacing w:val="3"/>
        </w:rPr>
        <w:t> </w:t>
      </w:r>
      <w:r>
        <w:rPr/>
        <w:t>reforms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34"/>
        </w:rPr>
      </w:pPr>
    </w:p>
    <w:p>
      <w:pPr>
        <w:pStyle w:val="BodyText"/>
        <w:spacing w:line="266" w:lineRule="auto"/>
        <w:ind w:left="560" w:right="139"/>
      </w:pPr>
      <w:r>
        <w:rPr>
          <w:w w:val="95"/>
        </w:rPr>
        <w:t>Partner</w:t>
      </w:r>
      <w:r>
        <w:rPr>
          <w:spacing w:val="-11"/>
          <w:w w:val="95"/>
        </w:rPr>
        <w:t> </w:t>
      </w:r>
      <w:r>
        <w:rPr>
          <w:w w:val="95"/>
        </w:rPr>
        <w:t>with</w:t>
      </w:r>
      <w:r>
        <w:rPr>
          <w:spacing w:val="-10"/>
          <w:w w:val="95"/>
        </w:rPr>
        <w:t> </w:t>
      </w:r>
      <w:r>
        <w:rPr>
          <w:w w:val="95"/>
        </w:rPr>
        <w:t>the</w:t>
      </w:r>
      <w:r>
        <w:rPr>
          <w:spacing w:val="-10"/>
          <w:w w:val="95"/>
        </w:rPr>
        <w:t> </w:t>
      </w:r>
      <w:r>
        <w:rPr>
          <w:w w:val="95"/>
        </w:rPr>
        <w:t>Environment</w:t>
      </w:r>
      <w:r>
        <w:rPr>
          <w:spacing w:val="-11"/>
          <w:w w:val="95"/>
        </w:rPr>
        <w:t> </w:t>
      </w:r>
      <w:r>
        <w:rPr>
          <w:w w:val="95"/>
        </w:rPr>
        <w:t>Protection</w:t>
      </w:r>
      <w:r>
        <w:rPr>
          <w:spacing w:val="-10"/>
          <w:w w:val="95"/>
        </w:rPr>
        <w:t> </w:t>
      </w:r>
      <w:r>
        <w:rPr>
          <w:w w:val="95"/>
        </w:rPr>
        <w:t>Agency</w:t>
      </w:r>
      <w:r>
        <w:rPr>
          <w:spacing w:val="-55"/>
          <w:w w:val="95"/>
        </w:rPr>
        <w:t> </w:t>
      </w:r>
      <w:r>
        <w:rPr>
          <w:w w:val="95"/>
        </w:rPr>
        <w:t>(EPA) to develop and</w:t>
      </w:r>
      <w:r>
        <w:rPr>
          <w:spacing w:val="1"/>
          <w:w w:val="95"/>
        </w:rPr>
        <w:t> </w:t>
      </w:r>
      <w:r>
        <w:rPr>
          <w:w w:val="95"/>
        </w:rPr>
        <w:t>promote resources to</w:t>
      </w:r>
      <w:r>
        <w:rPr>
          <w:spacing w:val="1"/>
          <w:w w:val="95"/>
        </w:rPr>
        <w:t> </w:t>
      </w:r>
      <w:r>
        <w:rPr>
          <w:w w:val="95"/>
        </w:rPr>
        <w:t>support councils to implement the Environment</w:t>
      </w:r>
      <w:r>
        <w:rPr>
          <w:spacing w:val="1"/>
          <w:w w:val="95"/>
        </w:rPr>
        <w:t> </w:t>
      </w:r>
      <w:r>
        <w:rPr>
          <w:w w:val="95"/>
        </w:rPr>
        <w:t>Protection</w:t>
      </w:r>
      <w:r>
        <w:rPr>
          <w:spacing w:val="6"/>
          <w:w w:val="95"/>
        </w:rPr>
        <w:t> </w:t>
      </w:r>
      <w:r>
        <w:rPr>
          <w:w w:val="95"/>
        </w:rPr>
        <w:t>Act</w:t>
      </w:r>
      <w:r>
        <w:rPr>
          <w:spacing w:val="6"/>
          <w:w w:val="95"/>
        </w:rPr>
        <w:t> </w:t>
      </w:r>
      <w:r>
        <w:rPr>
          <w:w w:val="95"/>
        </w:rPr>
        <w:t>2019</w:t>
      </w:r>
      <w:r>
        <w:rPr>
          <w:spacing w:val="6"/>
          <w:w w:val="95"/>
        </w:rPr>
        <w:t> </w:t>
      </w:r>
      <w:r>
        <w:rPr>
          <w:w w:val="95"/>
        </w:rPr>
        <w:t>and</w:t>
      </w:r>
      <w:r>
        <w:rPr>
          <w:spacing w:val="6"/>
          <w:w w:val="95"/>
        </w:rPr>
        <w:t> </w:t>
      </w:r>
      <w:r>
        <w:rPr>
          <w:w w:val="95"/>
        </w:rPr>
        <w:t>relevant</w:t>
      </w:r>
      <w:r>
        <w:rPr>
          <w:spacing w:val="7"/>
          <w:w w:val="95"/>
        </w:rPr>
        <w:t> </w:t>
      </w:r>
      <w:r>
        <w:rPr>
          <w:w w:val="95"/>
        </w:rPr>
        <w:t>regulation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7"/>
        </w:rPr>
      </w:pPr>
    </w:p>
    <w:p>
      <w:pPr>
        <w:pStyle w:val="BodyText"/>
        <w:spacing w:line="266" w:lineRule="auto" w:before="1"/>
        <w:ind w:left="560" w:right="244"/>
      </w:pPr>
      <w:r>
        <w:rPr>
          <w:w w:val="95"/>
        </w:rPr>
        <w:t>Work</w:t>
      </w:r>
      <w:r>
        <w:rPr>
          <w:spacing w:val="2"/>
          <w:w w:val="95"/>
        </w:rPr>
        <w:t> </w:t>
      </w:r>
      <w:r>
        <w:rPr>
          <w:w w:val="95"/>
        </w:rPr>
        <w:t>with</w:t>
      </w:r>
      <w:r>
        <w:rPr>
          <w:spacing w:val="3"/>
          <w:w w:val="95"/>
        </w:rPr>
        <w:t> </w:t>
      </w:r>
      <w:r>
        <w:rPr>
          <w:w w:val="95"/>
        </w:rPr>
        <w:t>the</w:t>
      </w:r>
      <w:r>
        <w:rPr>
          <w:spacing w:val="3"/>
          <w:w w:val="95"/>
        </w:rPr>
        <w:t> </w:t>
      </w:r>
      <w:r>
        <w:rPr>
          <w:w w:val="95"/>
        </w:rPr>
        <w:t>State</w:t>
      </w:r>
      <w:r>
        <w:rPr>
          <w:spacing w:val="2"/>
          <w:w w:val="95"/>
        </w:rPr>
        <w:t> </w:t>
      </w:r>
      <w:r>
        <w:rPr>
          <w:w w:val="95"/>
        </w:rPr>
        <w:t>Government</w:t>
      </w:r>
      <w:r>
        <w:rPr>
          <w:spacing w:val="3"/>
          <w:w w:val="95"/>
        </w:rPr>
        <w:t> </w:t>
      </w:r>
      <w:r>
        <w:rPr>
          <w:w w:val="95"/>
        </w:rPr>
        <w:t>to</w:t>
      </w:r>
      <w:r>
        <w:rPr>
          <w:spacing w:val="3"/>
          <w:w w:val="95"/>
        </w:rPr>
        <w:t> </w:t>
      </w:r>
      <w:r>
        <w:rPr>
          <w:w w:val="95"/>
        </w:rPr>
        <w:t>protect</w:t>
      </w:r>
      <w:r>
        <w:rPr>
          <w:spacing w:val="-55"/>
          <w:w w:val="95"/>
        </w:rPr>
        <w:t> </w:t>
      </w:r>
      <w:r>
        <w:rPr/>
        <w:t>and</w:t>
      </w:r>
      <w:r>
        <w:rPr>
          <w:spacing w:val="-12"/>
        </w:rPr>
        <w:t> </w:t>
      </w:r>
      <w:r>
        <w:rPr/>
        <w:t>enhance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natural</w:t>
      </w:r>
      <w:r>
        <w:rPr>
          <w:spacing w:val="-11"/>
        </w:rPr>
        <w:t> </w:t>
      </w:r>
      <w:r>
        <w:rPr/>
        <w:t>environment</w:t>
      </w:r>
    </w:p>
    <w:p>
      <w:pPr>
        <w:pStyle w:val="ListParagraph"/>
        <w:numPr>
          <w:ilvl w:val="2"/>
          <w:numId w:val="1"/>
        </w:numPr>
        <w:tabs>
          <w:tab w:pos="705" w:val="left" w:leader="none"/>
        </w:tabs>
        <w:spacing w:line="247" w:lineRule="auto" w:before="61" w:after="0"/>
        <w:ind w:left="704" w:right="1794" w:hanging="284"/>
        <w:jc w:val="left"/>
        <w:rPr>
          <w:sz w:val="22"/>
        </w:rPr>
      </w:pPr>
      <w:r>
        <w:rPr>
          <w:spacing w:val="-4"/>
          <w:w w:val="102"/>
          <w:sz w:val="22"/>
        </w:rPr>
        <w:br w:type="column"/>
      </w:r>
      <w:r>
        <w:rPr>
          <w:spacing w:val="-1"/>
          <w:w w:val="95"/>
          <w:sz w:val="22"/>
        </w:rPr>
        <w:t>Climate change advocacy </w:t>
      </w:r>
      <w:r>
        <w:rPr>
          <w:w w:val="95"/>
          <w:sz w:val="22"/>
        </w:rPr>
        <w:t>evident across</w:t>
      </w:r>
      <w:r>
        <w:rPr>
          <w:spacing w:val="-56"/>
          <w:w w:val="95"/>
          <w:sz w:val="22"/>
        </w:rPr>
        <w:t> </w:t>
      </w:r>
      <w:r>
        <w:rPr>
          <w:sz w:val="22"/>
        </w:rPr>
        <w:t>MAV</w:t>
      </w:r>
      <w:r>
        <w:rPr>
          <w:spacing w:val="-15"/>
          <w:sz w:val="22"/>
        </w:rPr>
        <w:t> </w:t>
      </w:r>
      <w:r>
        <w:rPr>
          <w:sz w:val="22"/>
        </w:rPr>
        <w:t>activities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4"/>
          <w:sz w:val="22"/>
        </w:rPr>
        <w:t> </w:t>
      </w:r>
      <w:r>
        <w:rPr>
          <w:sz w:val="22"/>
        </w:rPr>
        <w:t>communications</w:t>
      </w:r>
    </w:p>
    <w:p>
      <w:pPr>
        <w:pStyle w:val="ListParagraph"/>
        <w:numPr>
          <w:ilvl w:val="2"/>
          <w:numId w:val="1"/>
        </w:numPr>
        <w:tabs>
          <w:tab w:pos="705" w:val="left" w:leader="none"/>
        </w:tabs>
        <w:spacing w:line="256" w:lineRule="auto" w:before="190" w:after="0"/>
        <w:ind w:left="704" w:right="1140" w:hanging="284"/>
        <w:jc w:val="left"/>
        <w:rPr>
          <w:sz w:val="22"/>
        </w:rPr>
      </w:pPr>
      <w:r>
        <w:rPr>
          <w:w w:val="95"/>
          <w:sz w:val="22"/>
        </w:rPr>
        <w:t>Deliver forums and resources that build council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capacity and share practical learnings in climate</w:t>
      </w:r>
      <w:r>
        <w:rPr>
          <w:spacing w:val="-56"/>
          <w:w w:val="95"/>
          <w:sz w:val="22"/>
        </w:rPr>
        <w:t> </w:t>
      </w:r>
      <w:r>
        <w:rPr>
          <w:sz w:val="22"/>
        </w:rPr>
        <w:t>adaptation</w:t>
      </w:r>
      <w:r>
        <w:rPr>
          <w:spacing w:val="6"/>
          <w:sz w:val="22"/>
        </w:rPr>
        <w:t> </w:t>
      </w:r>
      <w:r>
        <w:rPr>
          <w:sz w:val="22"/>
        </w:rPr>
        <w:t>and</w:t>
      </w:r>
      <w:r>
        <w:rPr>
          <w:spacing w:val="7"/>
          <w:sz w:val="22"/>
        </w:rPr>
        <w:t> </w:t>
      </w:r>
      <w:r>
        <w:rPr>
          <w:sz w:val="22"/>
        </w:rPr>
        <w:t>mitigation</w:t>
      </w:r>
    </w:p>
    <w:p>
      <w:pPr>
        <w:pStyle w:val="ListParagraph"/>
        <w:numPr>
          <w:ilvl w:val="2"/>
          <w:numId w:val="1"/>
        </w:numPr>
        <w:tabs>
          <w:tab w:pos="705" w:val="left" w:leader="none"/>
        </w:tabs>
        <w:spacing w:line="256" w:lineRule="auto" w:before="179" w:after="0"/>
        <w:ind w:left="704" w:right="1145" w:hanging="284"/>
        <w:jc w:val="left"/>
        <w:rPr>
          <w:sz w:val="22"/>
        </w:rPr>
      </w:pPr>
      <w:r>
        <w:rPr>
          <w:spacing w:val="-3"/>
          <w:w w:val="95"/>
          <w:sz w:val="22"/>
        </w:rPr>
        <w:t>Strengthen collaboration </w:t>
      </w:r>
      <w:r>
        <w:rPr>
          <w:spacing w:val="-2"/>
          <w:w w:val="95"/>
          <w:sz w:val="22"/>
        </w:rPr>
        <w:t>with other organisations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working to accelerate the transition to net zero</w:t>
      </w:r>
      <w:r>
        <w:rPr>
          <w:spacing w:val="1"/>
          <w:w w:val="95"/>
          <w:sz w:val="22"/>
        </w:rPr>
        <w:t> </w:t>
      </w:r>
      <w:r>
        <w:rPr>
          <w:sz w:val="22"/>
        </w:rPr>
        <w:t>emissions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circular</w:t>
      </w:r>
      <w:r>
        <w:rPr>
          <w:spacing w:val="-2"/>
          <w:sz w:val="22"/>
        </w:rPr>
        <w:t> </w:t>
      </w:r>
      <w:r>
        <w:rPr>
          <w:sz w:val="22"/>
        </w:rPr>
        <w:t>economy</w:t>
      </w:r>
    </w:p>
    <w:p>
      <w:pPr>
        <w:pStyle w:val="ListParagraph"/>
        <w:numPr>
          <w:ilvl w:val="2"/>
          <w:numId w:val="1"/>
        </w:numPr>
        <w:tabs>
          <w:tab w:pos="705" w:val="left" w:leader="none"/>
        </w:tabs>
        <w:spacing w:line="247" w:lineRule="auto" w:before="238" w:after="0"/>
        <w:ind w:left="704" w:right="1369" w:hanging="284"/>
        <w:jc w:val="left"/>
        <w:rPr>
          <w:sz w:val="22"/>
        </w:rPr>
      </w:pPr>
      <w:r>
        <w:rPr>
          <w:w w:val="90"/>
          <w:sz w:val="22"/>
        </w:rPr>
        <w:t>Actively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influence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State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Government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recycling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reforms,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including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kerbside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waste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e-waste</w:t>
      </w:r>
    </w:p>
    <w:p>
      <w:pPr>
        <w:pStyle w:val="ListParagraph"/>
        <w:numPr>
          <w:ilvl w:val="2"/>
          <w:numId w:val="1"/>
        </w:numPr>
        <w:tabs>
          <w:tab w:pos="705" w:val="left" w:leader="none"/>
        </w:tabs>
        <w:spacing w:line="247" w:lineRule="auto" w:before="190" w:after="0"/>
        <w:ind w:left="704" w:right="1835" w:hanging="284"/>
        <w:jc w:val="left"/>
        <w:rPr>
          <w:sz w:val="22"/>
        </w:rPr>
      </w:pPr>
      <w:r>
        <w:rPr>
          <w:spacing w:val="-1"/>
          <w:w w:val="95"/>
          <w:sz w:val="22"/>
        </w:rPr>
        <w:t>Deliver forums that build council capacity</w:t>
      </w:r>
      <w:r>
        <w:rPr>
          <w:spacing w:val="-56"/>
          <w:w w:val="95"/>
          <w:sz w:val="22"/>
        </w:rPr>
        <w:t> </w:t>
      </w:r>
      <w:r>
        <w:rPr>
          <w:spacing w:val="-1"/>
          <w:sz w:val="22"/>
        </w:rPr>
        <w:t>in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transitioning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to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circular</w:t>
      </w:r>
      <w:r>
        <w:rPr>
          <w:spacing w:val="-14"/>
          <w:sz w:val="22"/>
        </w:rPr>
        <w:t> </w:t>
      </w:r>
      <w:r>
        <w:rPr>
          <w:sz w:val="22"/>
        </w:rPr>
        <w:t>economy</w:t>
      </w:r>
    </w:p>
    <w:p>
      <w:pPr>
        <w:pStyle w:val="ListParagraph"/>
        <w:numPr>
          <w:ilvl w:val="2"/>
          <w:numId w:val="1"/>
        </w:numPr>
        <w:tabs>
          <w:tab w:pos="704" w:val="left" w:leader="none"/>
        </w:tabs>
        <w:spacing w:line="256" w:lineRule="auto" w:before="189" w:after="0"/>
        <w:ind w:left="703" w:right="1129" w:hanging="284"/>
        <w:jc w:val="left"/>
        <w:rPr>
          <w:sz w:val="22"/>
        </w:rPr>
      </w:pPr>
      <w:r>
        <w:rPr>
          <w:spacing w:val="-1"/>
          <w:w w:val="90"/>
          <w:sz w:val="22"/>
        </w:rPr>
        <w:t>Represent</w:t>
      </w:r>
      <w:r>
        <w:rPr>
          <w:spacing w:val="12"/>
          <w:w w:val="90"/>
          <w:sz w:val="22"/>
        </w:rPr>
        <w:t> </w:t>
      </w:r>
      <w:r>
        <w:rPr>
          <w:spacing w:val="-1"/>
          <w:w w:val="90"/>
          <w:sz w:val="22"/>
        </w:rPr>
        <w:t>local</w:t>
      </w:r>
      <w:r>
        <w:rPr>
          <w:spacing w:val="13"/>
          <w:w w:val="90"/>
          <w:sz w:val="22"/>
        </w:rPr>
        <w:t> </w:t>
      </w:r>
      <w:r>
        <w:rPr>
          <w:spacing w:val="-1"/>
          <w:w w:val="90"/>
          <w:sz w:val="22"/>
        </w:rPr>
        <w:t>government</w:t>
      </w:r>
      <w:r>
        <w:rPr>
          <w:spacing w:val="13"/>
          <w:w w:val="90"/>
          <w:sz w:val="22"/>
        </w:rPr>
        <w:t> </w:t>
      </w:r>
      <w:r>
        <w:rPr>
          <w:w w:val="90"/>
          <w:sz w:val="22"/>
        </w:rPr>
        <w:t>on</w:t>
      </w:r>
      <w:r>
        <w:rPr>
          <w:spacing w:val="12"/>
          <w:w w:val="90"/>
          <w:sz w:val="22"/>
        </w:rPr>
        <w:t> </w:t>
      </w:r>
      <w:r>
        <w:rPr>
          <w:w w:val="90"/>
          <w:sz w:val="22"/>
        </w:rPr>
        <w:t>relevant</w:t>
      </w:r>
      <w:r>
        <w:rPr>
          <w:spacing w:val="-9"/>
          <w:w w:val="90"/>
          <w:sz w:val="22"/>
        </w:rPr>
        <w:t> </w:t>
      </w:r>
      <w:r>
        <w:rPr>
          <w:w w:val="90"/>
          <w:sz w:val="22"/>
        </w:rPr>
        <w:t>reference</w:t>
      </w:r>
      <w:r>
        <w:rPr>
          <w:spacing w:val="-52"/>
          <w:w w:val="90"/>
          <w:sz w:val="22"/>
        </w:rPr>
        <w:t> </w:t>
      </w:r>
      <w:r>
        <w:rPr>
          <w:w w:val="90"/>
          <w:sz w:val="22"/>
        </w:rPr>
        <w:t>groups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including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Container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Deposit Scheme</w:t>
      </w:r>
      <w:r>
        <w:rPr>
          <w:spacing w:val="-53"/>
          <w:w w:val="90"/>
          <w:sz w:val="22"/>
        </w:rPr>
        <w:t> </w:t>
      </w:r>
      <w:r>
        <w:rPr>
          <w:sz w:val="22"/>
        </w:rPr>
        <w:t>Advisory Group and</w:t>
      </w:r>
      <w:r>
        <w:rPr>
          <w:spacing w:val="1"/>
          <w:sz w:val="22"/>
        </w:rPr>
        <w:t> </w:t>
      </w:r>
      <w:r>
        <w:rPr>
          <w:sz w:val="22"/>
        </w:rPr>
        <w:t>the High</w:t>
      </w:r>
      <w:r>
        <w:rPr>
          <w:spacing w:val="1"/>
          <w:sz w:val="22"/>
        </w:rPr>
        <w:t> </w:t>
      </w:r>
      <w:r>
        <w:rPr>
          <w:sz w:val="22"/>
        </w:rPr>
        <w:t>Risk</w:t>
      </w:r>
    </w:p>
    <w:p>
      <w:pPr>
        <w:pStyle w:val="BodyText"/>
        <w:spacing w:before="9"/>
        <w:ind w:left="703"/>
      </w:pPr>
      <w:r>
        <w:rPr>
          <w:w w:val="95"/>
        </w:rPr>
        <w:t>and</w:t>
      </w:r>
      <w:r>
        <w:rPr>
          <w:spacing w:val="11"/>
          <w:w w:val="95"/>
        </w:rPr>
        <w:t> </w:t>
      </w:r>
      <w:r>
        <w:rPr>
          <w:w w:val="95"/>
        </w:rPr>
        <w:t>Hazardous</w:t>
      </w:r>
      <w:r>
        <w:rPr>
          <w:spacing w:val="12"/>
          <w:w w:val="95"/>
        </w:rPr>
        <w:t> </w:t>
      </w:r>
      <w:r>
        <w:rPr>
          <w:w w:val="95"/>
        </w:rPr>
        <w:t>Waste</w:t>
      </w:r>
      <w:r>
        <w:rPr>
          <w:spacing w:val="12"/>
          <w:w w:val="95"/>
        </w:rPr>
        <w:t> </w:t>
      </w:r>
      <w:r>
        <w:rPr>
          <w:w w:val="95"/>
        </w:rPr>
        <w:t>working</w:t>
      </w:r>
      <w:r>
        <w:rPr>
          <w:spacing w:val="12"/>
          <w:w w:val="95"/>
        </w:rPr>
        <w:t> </w:t>
      </w:r>
      <w:r>
        <w:rPr>
          <w:w w:val="95"/>
        </w:rPr>
        <w:t>group</w:t>
      </w:r>
    </w:p>
    <w:p>
      <w:pPr>
        <w:pStyle w:val="BodyText"/>
        <w:spacing w:before="2"/>
      </w:pPr>
    </w:p>
    <w:p>
      <w:pPr>
        <w:pStyle w:val="ListParagraph"/>
        <w:numPr>
          <w:ilvl w:val="2"/>
          <w:numId w:val="1"/>
        </w:numPr>
        <w:tabs>
          <w:tab w:pos="704" w:val="left" w:leader="none"/>
        </w:tabs>
        <w:spacing w:line="247" w:lineRule="auto" w:before="1" w:after="0"/>
        <w:ind w:left="703" w:right="1099" w:hanging="284"/>
        <w:jc w:val="left"/>
        <w:rPr>
          <w:sz w:val="22"/>
        </w:rPr>
      </w:pPr>
      <w:r>
        <w:rPr>
          <w:spacing w:val="-3"/>
          <w:w w:val="95"/>
          <w:sz w:val="22"/>
        </w:rPr>
        <w:t>Establish an </w:t>
      </w:r>
      <w:r>
        <w:rPr>
          <w:spacing w:val="-2"/>
          <w:w w:val="95"/>
          <w:sz w:val="22"/>
        </w:rPr>
        <w:t>Memorandum of Understanding with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EPA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support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role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EPA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councils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as</w:t>
      </w:r>
    </w:p>
    <w:p>
      <w:pPr>
        <w:pStyle w:val="BodyText"/>
        <w:spacing w:before="20"/>
        <w:ind w:left="703"/>
      </w:pPr>
      <w:r>
        <w:rPr>
          <w:w w:val="90"/>
        </w:rPr>
        <w:t>co-regulators</w:t>
      </w:r>
      <w:r>
        <w:rPr>
          <w:spacing w:val="3"/>
          <w:w w:val="90"/>
        </w:rPr>
        <w:t> </w:t>
      </w:r>
      <w:r>
        <w:rPr>
          <w:w w:val="90"/>
        </w:rPr>
        <w:t>under</w:t>
      </w:r>
      <w:r>
        <w:rPr>
          <w:spacing w:val="4"/>
          <w:w w:val="90"/>
        </w:rPr>
        <w:t> </w:t>
      </w:r>
      <w:r>
        <w:rPr>
          <w:w w:val="90"/>
        </w:rPr>
        <w:t>the</w:t>
      </w:r>
      <w:r>
        <w:rPr>
          <w:spacing w:val="4"/>
          <w:w w:val="90"/>
        </w:rPr>
        <w:t> </w:t>
      </w:r>
      <w:r>
        <w:rPr>
          <w:w w:val="90"/>
        </w:rPr>
        <w:t>Environment</w:t>
      </w:r>
      <w:r>
        <w:rPr>
          <w:spacing w:val="4"/>
          <w:w w:val="90"/>
        </w:rPr>
        <w:t> </w:t>
      </w:r>
      <w:r>
        <w:rPr>
          <w:w w:val="90"/>
        </w:rPr>
        <w:t>Protection</w:t>
      </w:r>
      <w:r>
        <w:rPr>
          <w:spacing w:val="3"/>
          <w:w w:val="90"/>
        </w:rPr>
        <w:t> </w:t>
      </w:r>
      <w:r>
        <w:rPr>
          <w:w w:val="90"/>
        </w:rPr>
        <w:t>Act</w:t>
      </w:r>
    </w:p>
    <w:p>
      <w:pPr>
        <w:pStyle w:val="ListParagraph"/>
        <w:numPr>
          <w:ilvl w:val="2"/>
          <w:numId w:val="1"/>
        </w:numPr>
        <w:tabs>
          <w:tab w:pos="704" w:val="left" w:leader="none"/>
        </w:tabs>
        <w:spacing w:line="256" w:lineRule="auto" w:before="197" w:after="0"/>
        <w:ind w:left="703" w:right="1146" w:hanging="284"/>
        <w:jc w:val="left"/>
        <w:rPr>
          <w:sz w:val="22"/>
        </w:rPr>
      </w:pPr>
      <w:r>
        <w:rPr>
          <w:spacing w:val="-1"/>
          <w:w w:val="95"/>
          <w:sz w:val="22"/>
        </w:rPr>
        <w:t>Develop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joint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resources</w:t>
      </w:r>
      <w:r>
        <w:rPr>
          <w:spacing w:val="-12"/>
          <w:w w:val="95"/>
          <w:sz w:val="22"/>
        </w:rPr>
        <w:t> </w:t>
      </w:r>
      <w:r>
        <w:rPr>
          <w:spacing w:val="-1"/>
          <w:w w:val="95"/>
          <w:sz w:val="22"/>
        </w:rPr>
        <w:t>and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guidance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to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support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councils to meet the requirements of the new</w:t>
      </w:r>
      <w:r>
        <w:rPr>
          <w:spacing w:val="1"/>
          <w:w w:val="95"/>
          <w:sz w:val="22"/>
        </w:rPr>
        <w:t> </w:t>
      </w:r>
      <w:r>
        <w:rPr>
          <w:sz w:val="22"/>
        </w:rPr>
        <w:t>EPA</w:t>
      </w:r>
      <w:r>
        <w:rPr>
          <w:spacing w:val="3"/>
          <w:sz w:val="22"/>
        </w:rPr>
        <w:t> </w:t>
      </w:r>
      <w:r>
        <w:rPr>
          <w:sz w:val="22"/>
        </w:rPr>
        <w:t>Act</w:t>
      </w:r>
      <w:r>
        <w:rPr>
          <w:spacing w:val="4"/>
          <w:sz w:val="22"/>
        </w:rPr>
        <w:t> </w:t>
      </w:r>
      <w:r>
        <w:rPr>
          <w:sz w:val="22"/>
        </w:rPr>
        <w:t>and</w:t>
      </w:r>
      <w:r>
        <w:rPr>
          <w:spacing w:val="4"/>
          <w:sz w:val="22"/>
        </w:rPr>
        <w:t> </w:t>
      </w:r>
      <w:r>
        <w:rPr>
          <w:sz w:val="22"/>
        </w:rPr>
        <w:t>regulations</w:t>
      </w:r>
    </w:p>
    <w:p>
      <w:pPr>
        <w:pStyle w:val="ListParagraph"/>
        <w:numPr>
          <w:ilvl w:val="2"/>
          <w:numId w:val="1"/>
        </w:numPr>
        <w:tabs>
          <w:tab w:pos="704" w:val="left" w:leader="none"/>
        </w:tabs>
        <w:spacing w:line="261" w:lineRule="auto" w:before="237" w:after="0"/>
        <w:ind w:left="703" w:right="1288" w:hanging="284"/>
        <w:jc w:val="left"/>
        <w:rPr>
          <w:sz w:val="22"/>
        </w:rPr>
      </w:pPr>
      <w:r>
        <w:rPr>
          <w:w w:val="90"/>
          <w:sz w:val="22"/>
        </w:rPr>
        <w:t>Represent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sector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on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relevant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reference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advisory groups including the Environmental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Sustainability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Commissioner’s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Reference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Group,</w:t>
      </w:r>
      <w:r>
        <w:rPr>
          <w:spacing w:val="-52"/>
          <w:w w:val="90"/>
          <w:sz w:val="22"/>
        </w:rPr>
        <w:t> </w:t>
      </w:r>
      <w:r>
        <w:rPr>
          <w:sz w:val="22"/>
        </w:rPr>
        <w:t>the Native Vegetation Advisory Group and</w:t>
      </w:r>
      <w:r>
        <w:rPr>
          <w:spacing w:val="1"/>
          <w:sz w:val="22"/>
        </w:rPr>
        <w:t> </w:t>
      </w:r>
      <w:r>
        <w:rPr>
          <w:w w:val="90"/>
          <w:sz w:val="22"/>
        </w:rPr>
        <w:t>Electric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Line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Clearance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Consultative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Committee</w:t>
      </w:r>
    </w:p>
    <w:p>
      <w:pPr>
        <w:pStyle w:val="ListParagraph"/>
        <w:numPr>
          <w:ilvl w:val="2"/>
          <w:numId w:val="1"/>
        </w:numPr>
        <w:tabs>
          <w:tab w:pos="704" w:val="left" w:leader="none"/>
        </w:tabs>
        <w:spacing w:line="256" w:lineRule="auto" w:before="172" w:after="0"/>
        <w:ind w:left="703" w:right="1545" w:hanging="284"/>
        <w:jc w:val="left"/>
        <w:rPr>
          <w:sz w:val="22"/>
        </w:rPr>
      </w:pPr>
      <w:r>
        <w:rPr>
          <w:w w:val="95"/>
          <w:sz w:val="22"/>
        </w:rPr>
        <w:t>Deliver forums and resources that build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councils’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knowledge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4"/>
          <w:w w:val="95"/>
          <w:sz w:val="22"/>
        </w:rPr>
        <w:t> </w:t>
      </w:r>
      <w:r>
        <w:rPr>
          <w:w w:val="95"/>
          <w:sz w:val="22"/>
        </w:rPr>
        <w:t>capacity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in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natural</w:t>
      </w:r>
      <w:r>
        <w:rPr>
          <w:spacing w:val="-55"/>
          <w:w w:val="95"/>
          <w:sz w:val="22"/>
        </w:rPr>
        <w:t> </w:t>
      </w:r>
      <w:r>
        <w:rPr>
          <w:sz w:val="22"/>
        </w:rPr>
        <w:t>resource</w:t>
      </w:r>
      <w:r>
        <w:rPr>
          <w:spacing w:val="3"/>
          <w:sz w:val="22"/>
        </w:rPr>
        <w:t> </w:t>
      </w:r>
      <w:r>
        <w:rPr>
          <w:sz w:val="22"/>
        </w:rPr>
        <w:t>management</w:t>
      </w:r>
    </w:p>
    <w:p>
      <w:pPr>
        <w:spacing w:after="0" w:line="256" w:lineRule="auto"/>
        <w:jc w:val="left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5117" w:space="40"/>
            <w:col w:w="629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4.173015pt;width:581.15pt;height:813.75pt;mso-position-horizontal-relative:page;mso-position-vertical-relative:page;z-index:-16468480" id="docshapegroup128" coordorigin="0,283" coordsize="11623,16275">
            <v:shape style="position:absolute;left:0;top:283;width:11623;height:16275" type="#_x0000_t75" id="docshape129" stroked="false">
              <v:imagedata r:id="rId49" o:title=""/>
            </v:shape>
            <v:shape style="position:absolute;left:0;top:283;width:11623;height:14486" type="#_x0000_t75" id="docshape130" stroked="false">
              <v:imagedata r:id="rId50" o:title=""/>
            </v:shape>
            <v:shape style="position:absolute;left:0;top:283;width:11623;height:7035" type="#_x0000_t75" id="docshape131" stroked="false">
              <v:imagedata r:id="rId51" o:title=""/>
            </v:shape>
            <v:shape style="position:absolute;left:850;top:7413;width:10489;height:7525" id="docshape132" coordorigin="850,7414" coordsize="10489,7525" path="m11339,12300l5868,12300,850,12300,850,14938,5868,14938,11339,14938,11339,12300xm11339,7414l5868,7414,850,7414,850,10222,5868,10222,11339,10222,11339,7414xe" filled="true" fillcolor="#fee9dc" stroked="false">
              <v:path arrowok="t"/>
              <v:fill type="solid"/>
            </v:shape>
            <v:shape style="position:absolute;left:860;top:860;width:1171;height:1171" id="docshape133" coordorigin="860,860" coordsize="1171,1171" path="m1446,2031l1519,2026,1590,2013,1657,1992,1721,1962,1780,1926,1834,1883,1883,1834,1926,1780,1962,1721,1992,1657,2013,1590,2026,1519,2031,1446,2026,1372,2013,1302,1992,1234,1962,1171,1926,1111,1883,1057,1834,1008,1780,965,1721,929,1657,900,1590,878,1519,865,1446,860,1372,865,1302,878,1234,900,1171,929,1111,965,1057,1008,1008,1057,965,1111,929,1171,900,1234,878,1302,865,1372,860,1446,865,1519,878,1590,900,1657,929,1721,965,1780,1008,1834,1057,1883,1111,1926,1171,1962,1234,1992,1302,2013,1372,2026,1446,2031xe" filled="false" stroked="true" strokeweight="1pt" strokecolor="#f58355">
              <v:path arrowok="t"/>
              <v:stroke dashstyle="solid"/>
            </v:shape>
            <v:shape style="position:absolute;left:1062;top:1108;width:782;height:596" id="docshape134" coordorigin="1062,1108" coordsize="782,596" path="m1415,1274l1414,1269,1356,1236,1351,1237,1347,1244,1348,1249,1402,1281,1406,1283,1411,1282,1415,1274xm1488,1201l1454,1143,1450,1141,1442,1146,1441,1151,1475,1209,1479,1210,1483,1208,1487,1206,1488,1201xm1586,1112l1583,1108,1574,1108,1571,1112,1571,1179,1574,1182,1583,1182,1586,1179,1586,1175,1586,1112xm1716,1151l1715,1146,1708,1141,1703,1143,1669,1201,1670,1206,1678,1210,1683,1209,1685,1205,1716,1151xm1756,1573l1755,1558,1753,1543,1748,1528,1742,1515,1741,1512,1741,1573,1738,1596,1732,1618,1721,1637,1707,1654,1690,1668,1671,1679,1649,1685,1626,1688,1192,1688,1169,1685,1148,1679,1128,1668,1111,1654,1097,1637,1087,1618,1080,1596,1078,1573,1080,1552,1085,1533,1094,1515,1106,1499,1120,1485,1137,1473,1155,1465,1175,1460,1179,1459,1182,1456,1182,1453,1189,1423,1200,1396,1217,1371,1237,1350,1261,1332,1287,1319,1316,1311,1347,1308,1359,1308,1371,1310,1394,1315,1405,1318,1416,1323,1416,1323,1417,1324,1421,1326,1425,1328,1429,1330,1433,1332,1437,1335,1449,1343,1457,1349,1471,1363,1477,1371,1485,1382,1488,1383,1492,1382,1495,1381,1499,1380,1502,1379,1506,1378,1510,1378,1518,1377,1522,1377,1524,1377,1540,1378,1556,1382,1571,1387,1584,1394,1597,1404,1609,1415,1619,1427,1627,1441,1628,1444,1630,1450,1631,1452,1633,1457,1636,1459,1639,1460,1644,1460,1650,1461,1655,1463,1660,1464,1666,1466,1671,1468,1675,1470,1679,1472,1687,1476,1690,1478,1697,1483,1700,1485,1703,1488,1710,1496,1717,1504,1723,1512,1728,1522,1734,1534,1738,1546,1740,1560,1741,1573,1741,1512,1737,1506,1732,1497,1725,1489,1718,1482,1726,1471,1726,1470,1733,1459,1739,1447,1745,1434,1749,1419,1752,1405,1755,1389,1755,1377,1755,1371,1752,1338,1752,1338,1741,1305,1740,1301,1740,1377,1739,1388,1737,1402,1734,1415,1730,1429,1725,1440,1720,1451,1714,1461,1707,1471,1705,1470,1704,1469,1703,1469,1699,1466,1695,1463,1686,1458,1681,1456,1671,1451,1665,1449,1659,1448,1654,1446,1650,1445,1645,1445,1643,1439,1642,1437,1641,1435,1632,1419,1620,1405,1607,1392,1593,1381,1585,1377,1577,1373,1560,1367,1554,1365,1542,1363,1524,1361,1520,1361,1516,1362,1513,1362,1508,1362,1504,1363,1497,1364,1492,1365,1487,1358,1481,1351,1467,1338,1459,1331,1445,1322,1441,1319,1432,1314,1429,1313,1431,1308,1433,1306,1440,1292,1453,1273,1468,1256,1486,1241,1507,1229,1529,1220,1553,1214,1579,1212,1611,1215,1641,1225,1669,1240,1692,1259,1712,1283,1727,1311,1736,1341,1739,1371,1740,1377,1740,1301,1725,1275,1703,1248,1677,1227,1650,1212,1647,1211,1614,1200,1579,1197,1551,1199,1524,1205,1500,1215,1477,1229,1458,1245,1441,1263,1426,1283,1415,1306,1406,1302,1396,1299,1373,1294,1360,1293,1347,1293,1313,1296,1282,1305,1253,1319,1227,1338,1205,1360,1188,1386,1175,1415,1167,1446,1146,1452,1127,1461,1109,1473,1094,1488,1081,1507,1071,1527,1065,1549,1062,1573,1065,1599,1073,1624,1085,1646,1100,1665,1120,1681,1142,1693,1166,1700,1192,1703,1626,1703,1652,1701,1677,1693,1687,1688,1699,1681,1718,1665,1734,1646,1746,1624,1754,1600,1756,1573xm1810,1502l1809,1498,1755,1466,1751,1464,1746,1465,1742,1473,1743,1477,1801,1511,1806,1510,1810,1502xm1810,1244l1806,1237,1801,1236,1743,1269,1742,1274,1746,1282,1751,1283,1806,1251,1809,1249,1810,1244xm1844,1369l1840,1366,1836,1366,1773,1366,1770,1369,1770,1378,1773,1381,1840,1381,1844,1378,1844,1369xe" filled="true" fillcolor="#f58355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0854" w:val="right" w:leader="none"/>
        </w:tabs>
        <w:spacing w:before="271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8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00598E"/>
          <w:sz w:val="22"/>
        </w:rPr>
        <w:t>15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2"/>
        <w:ind w:left="1524"/>
      </w:pPr>
      <w:r>
        <w:rPr>
          <w:color w:val="B76DAD"/>
        </w:rPr>
        <w:t>THEME</w:t>
      </w:r>
      <w:r>
        <w:rPr>
          <w:color w:val="B76DAD"/>
          <w:spacing w:val="4"/>
        </w:rPr>
        <w:t> </w:t>
      </w:r>
      <w:r>
        <w:rPr>
          <w:color w:val="B76DAD"/>
        </w:rPr>
        <w:t>5</w:t>
      </w:r>
    </w:p>
    <w:p>
      <w:pPr>
        <w:pStyle w:val="Heading3"/>
        <w:ind w:left="1524"/>
      </w:pPr>
      <w:r>
        <w:rPr/>
        <w:pict>
          <v:shape style="position:absolute;margin-left:28.346399pt;margin-top:50.406311pt;width:524.450pt;height:69.350pt;mso-position-horizontal-relative:page;mso-position-vertical-relative:paragraph;z-index:15744000" type="#_x0000_t202" id="docshape135" filled="true" fillcolor="#b76dad" stroked="false">
            <v:textbox inset="0,0,0,0">
              <w:txbxContent>
                <w:p>
                  <w:pPr>
                    <w:spacing w:before="183"/>
                    <w:ind w:left="236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STRATEGIC</w:t>
                  </w:r>
                  <w:r>
                    <w:rPr>
                      <w:rFonts w:ascii="Futura"/>
                      <w:b/>
                      <w:color w:val="FFFFFF"/>
                      <w:spacing w:val="58"/>
                      <w:w w:val="95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OUTCOMES</w:t>
                  </w:r>
                </w:p>
                <w:p>
                  <w:pPr>
                    <w:pStyle w:val="BodyText"/>
                    <w:spacing w:line="266" w:lineRule="auto" w:before="181"/>
                    <w:ind w:left="236" w:right="1279"/>
                    <w:rPr>
                      <w:color w:val="000000"/>
                    </w:rPr>
                  </w:pPr>
                  <w:r>
                    <w:rPr>
                      <w:color w:val="FFFFFF"/>
                      <w:w w:val="95"/>
                    </w:rPr>
                    <w:t>A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diverse,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engaged</w:t>
                  </w:r>
                  <w:r>
                    <w:rPr>
                      <w:color w:val="FFFFFF"/>
                      <w:spacing w:val="12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and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highly</w:t>
                  </w:r>
                  <w:r>
                    <w:rPr>
                      <w:color w:val="FFFFFF"/>
                      <w:spacing w:val="12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capable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local</w:t>
                  </w:r>
                  <w:r>
                    <w:rPr>
                      <w:color w:val="FFFFFF"/>
                      <w:spacing w:val="12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government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sector</w:t>
                  </w:r>
                  <w:r>
                    <w:rPr>
                      <w:color w:val="FFFFFF"/>
                      <w:spacing w:val="12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grounded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in</w:t>
                  </w:r>
                  <w:r>
                    <w:rPr>
                      <w:color w:val="FFFFFF"/>
                      <w:spacing w:val="11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good</w:t>
                  </w:r>
                  <w:r>
                    <w:rPr>
                      <w:color w:val="FFFFFF"/>
                      <w:spacing w:val="12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governance</w:t>
                  </w:r>
                  <w:r>
                    <w:rPr>
                      <w:color w:val="FFFFFF"/>
                      <w:spacing w:val="-55"/>
                      <w:w w:val="95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connected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its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community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FFFFFF"/>
          <w:w w:val="95"/>
        </w:rPr>
        <w:t>Sector</w:t>
      </w:r>
      <w:r>
        <w:rPr>
          <w:color w:val="FFFFFF"/>
          <w:spacing w:val="41"/>
          <w:w w:val="95"/>
        </w:rPr>
        <w:t> </w:t>
      </w:r>
      <w:r>
        <w:rPr>
          <w:color w:val="FFFFFF"/>
          <w:w w:val="95"/>
        </w:rPr>
        <w:t>capability</w:t>
      </w:r>
      <w:r>
        <w:rPr>
          <w:color w:val="FFFFFF"/>
          <w:spacing w:val="42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42"/>
          <w:w w:val="95"/>
        </w:rPr>
        <w:t> </w:t>
      </w:r>
      <w:r>
        <w:rPr>
          <w:color w:val="FFFFFF"/>
          <w:w w:val="95"/>
        </w:rPr>
        <w:t>good</w:t>
      </w:r>
      <w:r>
        <w:rPr>
          <w:color w:val="FFFFFF"/>
          <w:spacing w:val="42"/>
          <w:w w:val="95"/>
        </w:rPr>
        <w:t> </w:t>
      </w:r>
      <w:r>
        <w:rPr>
          <w:color w:val="FFFFFF"/>
          <w:w w:val="95"/>
        </w:rPr>
        <w:t>governance</w:t>
      </w:r>
    </w:p>
    <w:p>
      <w:pPr>
        <w:spacing w:after="0"/>
        <w:sectPr>
          <w:pgSz w:w="11910" w:h="16840"/>
          <w:pgMar w:top="820" w:bottom="280" w:left="46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6" w:lineRule="auto"/>
        <w:ind w:left="277" w:right="758"/>
      </w:pPr>
      <w:r>
        <w:rPr/>
        <w:pict>
          <v:shape style="position:absolute;margin-left:28.346001pt;margin-top:-32.989658pt;width:524.450pt;height:26.15pt;mso-position-horizontal-relative:page;mso-position-vertical-relative:paragraph;z-index:15743488" type="#_x0000_t202" id="docshape136" filled="true" fillcolor="#00598e" stroked="false">
            <v:textbox inset="0,0,0,0">
              <w:txbxContent>
                <w:p>
                  <w:pPr>
                    <w:tabs>
                      <w:tab w:pos="5187" w:val="left" w:leader="none"/>
                    </w:tabs>
                    <w:spacing w:before="116"/>
                    <w:ind w:left="170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sz w:val="22"/>
                    </w:rPr>
                    <w:t>OBJECTIVES</w:t>
                    <w:tab/>
                    <w:t>INITIATIVES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FOR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2021-22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95"/>
        </w:rPr>
        <w:t>Strengthen</w:t>
      </w:r>
      <w:r>
        <w:rPr>
          <w:spacing w:val="-7"/>
          <w:w w:val="95"/>
        </w:rPr>
        <w:t> </w:t>
      </w:r>
      <w:r>
        <w:rPr>
          <w:w w:val="95"/>
        </w:rPr>
        <w:t>local</w:t>
      </w:r>
      <w:r>
        <w:rPr>
          <w:spacing w:val="-7"/>
          <w:w w:val="95"/>
        </w:rPr>
        <w:t> </w:t>
      </w:r>
      <w:r>
        <w:rPr>
          <w:w w:val="95"/>
        </w:rPr>
        <w:t>government’s</w:t>
      </w:r>
      <w:r>
        <w:rPr>
          <w:spacing w:val="-7"/>
          <w:w w:val="95"/>
        </w:rPr>
        <w:t> </w:t>
      </w:r>
      <w:r>
        <w:rPr>
          <w:w w:val="95"/>
        </w:rPr>
        <w:t>capacity</w:t>
      </w:r>
      <w:r>
        <w:rPr>
          <w:spacing w:val="-55"/>
          <w:w w:val="95"/>
        </w:rPr>
        <w:t> </w:t>
      </w:r>
      <w:r>
        <w:rPr/>
        <w:t>to deliver good governance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4"/>
        </w:rPr>
      </w:pPr>
    </w:p>
    <w:p>
      <w:pPr>
        <w:pStyle w:val="BodyText"/>
        <w:spacing w:line="266" w:lineRule="auto"/>
        <w:ind w:left="276" w:right="78"/>
      </w:pPr>
      <w:r>
        <w:rPr>
          <w:w w:val="95"/>
        </w:rPr>
        <w:t>Influence</w:t>
      </w:r>
      <w:r>
        <w:rPr>
          <w:spacing w:val="-7"/>
          <w:w w:val="95"/>
        </w:rPr>
        <w:t> </w:t>
      </w:r>
      <w:r>
        <w:rPr>
          <w:w w:val="95"/>
        </w:rPr>
        <w:t>the</w:t>
      </w:r>
      <w:r>
        <w:rPr>
          <w:spacing w:val="-6"/>
          <w:w w:val="95"/>
        </w:rPr>
        <w:t> </w:t>
      </w:r>
      <w:r>
        <w:rPr>
          <w:w w:val="95"/>
        </w:rPr>
        <w:t>development</w:t>
      </w:r>
      <w:r>
        <w:rPr>
          <w:spacing w:val="-7"/>
          <w:w w:val="95"/>
        </w:rPr>
        <w:t> </w:t>
      </w:r>
      <w:r>
        <w:rPr>
          <w:w w:val="95"/>
        </w:rPr>
        <w:t>and</w:t>
      </w:r>
      <w:r>
        <w:rPr>
          <w:spacing w:val="-6"/>
          <w:w w:val="95"/>
        </w:rPr>
        <w:t> </w:t>
      </w:r>
      <w:r>
        <w:rPr>
          <w:w w:val="95"/>
        </w:rPr>
        <w:t>implementation</w:t>
      </w:r>
      <w:r>
        <w:rPr>
          <w:spacing w:val="-55"/>
          <w:w w:val="95"/>
        </w:rPr>
        <w:t> </w:t>
      </w:r>
      <w:r>
        <w:rPr>
          <w:w w:val="95"/>
        </w:rPr>
        <w:t>of</w:t>
      </w:r>
      <w:r>
        <w:rPr>
          <w:spacing w:val="1"/>
          <w:w w:val="95"/>
        </w:rPr>
        <w:t> </w:t>
      </w:r>
      <w:r>
        <w:rPr>
          <w:w w:val="95"/>
        </w:rPr>
        <w:t>State</w:t>
      </w:r>
      <w:r>
        <w:rPr>
          <w:spacing w:val="1"/>
          <w:w w:val="95"/>
        </w:rPr>
        <w:t> </w:t>
      </w:r>
      <w:r>
        <w:rPr>
          <w:w w:val="95"/>
        </w:rPr>
        <w:t>Government</w:t>
      </w:r>
      <w:r>
        <w:rPr>
          <w:spacing w:val="1"/>
          <w:w w:val="95"/>
        </w:rPr>
        <w:t> </w:t>
      </w:r>
      <w:r>
        <w:rPr>
          <w:w w:val="95"/>
        </w:rPr>
        <w:t>legislation</w:t>
      </w:r>
      <w:r>
        <w:rPr>
          <w:spacing w:val="2"/>
          <w:w w:val="95"/>
        </w:rPr>
        <w:t> </w:t>
      </w:r>
      <w:r>
        <w:rPr>
          <w:w w:val="95"/>
        </w:rPr>
        <w:t>that</w:t>
      </w:r>
      <w:r>
        <w:rPr>
          <w:spacing w:val="1"/>
          <w:w w:val="95"/>
        </w:rPr>
        <w:t> </w:t>
      </w:r>
      <w:r>
        <w:rPr>
          <w:w w:val="95"/>
        </w:rPr>
        <w:t>impacts</w:t>
      </w:r>
      <w:r>
        <w:rPr>
          <w:spacing w:val="1"/>
          <w:w w:val="95"/>
        </w:rPr>
        <w:t> </w:t>
      </w:r>
      <w:r>
        <w:rPr/>
        <w:t>local</w:t>
      </w:r>
      <w:r>
        <w:rPr>
          <w:spacing w:val="3"/>
        </w:rPr>
        <w:t> </w:t>
      </w:r>
      <w:r>
        <w:rPr/>
        <w:t>government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266" w:lineRule="auto" w:before="1"/>
        <w:ind w:left="276" w:right="544"/>
        <w:jc w:val="both"/>
      </w:pPr>
      <w:r>
        <w:rPr>
          <w:w w:val="95"/>
        </w:rPr>
        <w:t>Develop a strategic framework to support</w:t>
      </w:r>
      <w:r>
        <w:rPr>
          <w:spacing w:val="-56"/>
          <w:w w:val="95"/>
        </w:rPr>
        <w:t> </w:t>
      </w:r>
      <w:r>
        <w:rPr/>
        <w:t>the</w:t>
      </w:r>
      <w:r>
        <w:rPr>
          <w:spacing w:val="-15"/>
        </w:rPr>
        <w:t> </w:t>
      </w:r>
      <w:r>
        <w:rPr/>
        <w:t>design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delivery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MAV</w:t>
      </w:r>
      <w:r>
        <w:rPr>
          <w:spacing w:val="-14"/>
        </w:rPr>
        <w:t> </w:t>
      </w:r>
      <w:r>
        <w:rPr/>
        <w:t>learning</w:t>
      </w:r>
      <w:r>
        <w:rPr>
          <w:spacing w:val="-59"/>
        </w:rPr>
        <w:t> </w:t>
      </w:r>
      <w:r>
        <w:rPr/>
        <w:t>and</w:t>
      </w:r>
      <w:r>
        <w:rPr>
          <w:spacing w:val="1"/>
        </w:rPr>
        <w:t> </w:t>
      </w:r>
      <w:r>
        <w:rPr/>
        <w:t>events</w:t>
      </w:r>
      <w:r>
        <w:rPr>
          <w:spacing w:val="1"/>
        </w:rPr>
        <w:t> </w:t>
      </w:r>
      <w:r>
        <w:rPr/>
        <w:t>activities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38"/>
        </w:rPr>
      </w:pPr>
    </w:p>
    <w:p>
      <w:pPr>
        <w:pStyle w:val="BodyText"/>
        <w:spacing w:line="266" w:lineRule="auto"/>
        <w:ind w:left="276"/>
      </w:pPr>
      <w:r>
        <w:rPr>
          <w:w w:val="95"/>
        </w:rPr>
        <w:t>Deliver</w:t>
      </w:r>
      <w:r>
        <w:rPr>
          <w:spacing w:val="11"/>
          <w:w w:val="95"/>
        </w:rPr>
        <w:t> </w:t>
      </w:r>
      <w:r>
        <w:rPr>
          <w:w w:val="95"/>
        </w:rPr>
        <w:t>a</w:t>
      </w:r>
      <w:r>
        <w:rPr>
          <w:spacing w:val="12"/>
          <w:w w:val="95"/>
        </w:rPr>
        <w:t> </w:t>
      </w:r>
      <w:r>
        <w:rPr>
          <w:w w:val="95"/>
        </w:rPr>
        <w:t>relevant</w:t>
      </w:r>
      <w:r>
        <w:rPr>
          <w:spacing w:val="12"/>
          <w:w w:val="95"/>
        </w:rPr>
        <w:t> </w:t>
      </w:r>
      <w:r>
        <w:rPr>
          <w:w w:val="95"/>
        </w:rPr>
        <w:t>and</w:t>
      </w:r>
      <w:r>
        <w:rPr>
          <w:spacing w:val="12"/>
          <w:w w:val="95"/>
        </w:rPr>
        <w:t> </w:t>
      </w:r>
      <w:r>
        <w:rPr>
          <w:w w:val="95"/>
        </w:rPr>
        <w:t>contemporary</w:t>
      </w:r>
      <w:r>
        <w:rPr>
          <w:spacing w:val="12"/>
          <w:w w:val="95"/>
        </w:rPr>
        <w:t> </w:t>
      </w:r>
      <w:r>
        <w:rPr>
          <w:w w:val="95"/>
        </w:rPr>
        <w:t>learning</w:t>
      </w:r>
      <w:r>
        <w:rPr>
          <w:spacing w:val="1"/>
          <w:w w:val="95"/>
        </w:rPr>
        <w:t> </w:t>
      </w:r>
      <w:r>
        <w:rPr>
          <w:w w:val="95"/>
        </w:rPr>
        <w:t>and</w:t>
      </w:r>
      <w:r>
        <w:rPr>
          <w:spacing w:val="3"/>
          <w:w w:val="95"/>
        </w:rPr>
        <w:t> </w:t>
      </w:r>
      <w:r>
        <w:rPr>
          <w:w w:val="95"/>
        </w:rPr>
        <w:t>events</w:t>
      </w:r>
      <w:r>
        <w:rPr>
          <w:spacing w:val="4"/>
          <w:w w:val="95"/>
        </w:rPr>
        <w:t> </w:t>
      </w:r>
      <w:r>
        <w:rPr>
          <w:w w:val="95"/>
        </w:rPr>
        <w:t>program</w:t>
      </w:r>
      <w:r>
        <w:rPr>
          <w:spacing w:val="3"/>
          <w:w w:val="95"/>
        </w:rPr>
        <w:t> </w:t>
      </w:r>
      <w:r>
        <w:rPr>
          <w:w w:val="95"/>
        </w:rPr>
        <w:t>that</w:t>
      </w:r>
      <w:r>
        <w:rPr>
          <w:spacing w:val="4"/>
          <w:w w:val="95"/>
        </w:rPr>
        <w:t> </w:t>
      </w:r>
      <w:r>
        <w:rPr>
          <w:w w:val="95"/>
        </w:rPr>
        <w:t>builds</w:t>
      </w:r>
      <w:r>
        <w:rPr>
          <w:spacing w:val="4"/>
          <w:w w:val="95"/>
        </w:rPr>
        <w:t> </w:t>
      </w:r>
      <w:r>
        <w:rPr>
          <w:w w:val="95"/>
        </w:rPr>
        <w:t>sector</w:t>
      </w:r>
      <w:r>
        <w:rPr>
          <w:spacing w:val="3"/>
          <w:w w:val="95"/>
        </w:rPr>
        <w:t> </w:t>
      </w:r>
      <w:r>
        <w:rPr>
          <w:w w:val="95"/>
        </w:rPr>
        <w:t>capacity</w:t>
      </w:r>
      <w:r>
        <w:rPr>
          <w:spacing w:val="-55"/>
          <w:w w:val="95"/>
        </w:rPr>
        <w:t> </w:t>
      </w:r>
      <w:r>
        <w:rPr/>
        <w:t>and</w:t>
      </w:r>
      <w:r>
        <w:rPr>
          <w:spacing w:val="5"/>
        </w:rPr>
        <w:t> </w:t>
      </w:r>
      <w:r>
        <w:rPr/>
        <w:t>capability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0" w:after="0"/>
        <w:ind w:left="560" w:right="1186" w:hanging="284"/>
        <w:jc w:val="left"/>
        <w:rPr>
          <w:sz w:val="22"/>
        </w:rPr>
      </w:pPr>
      <w:r>
        <w:rPr>
          <w:w w:val="90"/>
          <w:sz w:val="22"/>
        </w:rPr>
        <w:t>Represent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council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interests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on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oversight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board</w:t>
      </w:r>
      <w:r>
        <w:rPr>
          <w:spacing w:val="1"/>
          <w:w w:val="90"/>
          <w:sz w:val="22"/>
        </w:rPr>
        <w:t> </w:t>
      </w:r>
      <w:r>
        <w:rPr>
          <w:spacing w:val="-1"/>
          <w:w w:val="95"/>
          <w:sz w:val="22"/>
        </w:rPr>
        <w:t>for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the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implementation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of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the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Local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Government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Act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90" w:after="0"/>
        <w:ind w:left="560" w:right="1797" w:hanging="284"/>
        <w:jc w:val="left"/>
        <w:rPr>
          <w:sz w:val="22"/>
        </w:rPr>
      </w:pPr>
      <w:r>
        <w:rPr>
          <w:spacing w:val="-1"/>
          <w:w w:val="95"/>
          <w:sz w:val="22"/>
        </w:rPr>
        <w:t>Deliver </w:t>
      </w:r>
      <w:r>
        <w:rPr>
          <w:w w:val="95"/>
          <w:sz w:val="22"/>
        </w:rPr>
        <w:t>capacity building activities in relation</w:t>
      </w:r>
      <w:r>
        <w:rPr>
          <w:spacing w:val="-56"/>
          <w:w w:val="95"/>
          <w:sz w:val="22"/>
        </w:rPr>
        <w:t> </w:t>
      </w:r>
      <w:r>
        <w:rPr>
          <w:sz w:val="22"/>
        </w:rPr>
        <w:t>to</w:t>
      </w:r>
      <w:r>
        <w:rPr>
          <w:spacing w:val="3"/>
          <w:sz w:val="22"/>
        </w:rPr>
        <w:t> </w:t>
      </w:r>
      <w:r>
        <w:rPr>
          <w:sz w:val="22"/>
        </w:rPr>
        <w:t>good</w:t>
      </w:r>
      <w:r>
        <w:rPr>
          <w:spacing w:val="3"/>
          <w:sz w:val="22"/>
        </w:rPr>
        <w:t> </w:t>
      </w:r>
      <w:r>
        <w:rPr>
          <w:sz w:val="22"/>
        </w:rPr>
        <w:t>governance</w:t>
      </w:r>
      <w:r>
        <w:rPr>
          <w:spacing w:val="3"/>
          <w:sz w:val="22"/>
        </w:rPr>
        <w:t> </w:t>
      </w:r>
      <w:r>
        <w:rPr>
          <w:sz w:val="22"/>
        </w:rPr>
        <w:t>practices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7" w:lineRule="auto" w:before="190" w:after="0"/>
        <w:ind w:left="560" w:right="1018" w:hanging="284"/>
        <w:jc w:val="left"/>
        <w:rPr>
          <w:sz w:val="22"/>
        </w:rPr>
      </w:pPr>
      <w:r>
        <w:rPr>
          <w:spacing w:val="-2"/>
          <w:w w:val="95"/>
          <w:sz w:val="22"/>
        </w:rPr>
        <w:t>Prepare a positioning paper about </w:t>
      </w:r>
      <w:r>
        <w:rPr>
          <w:spacing w:val="-1"/>
          <w:w w:val="95"/>
          <w:sz w:val="22"/>
        </w:rPr>
        <w:t>future professional</w:t>
      </w:r>
      <w:r>
        <w:rPr>
          <w:spacing w:val="-56"/>
          <w:w w:val="95"/>
          <w:sz w:val="22"/>
        </w:rPr>
        <w:t> </w:t>
      </w:r>
      <w:r>
        <w:rPr>
          <w:spacing w:val="-1"/>
          <w:w w:val="95"/>
          <w:sz w:val="22"/>
        </w:rPr>
        <w:t>development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pathways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for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governance</w:t>
      </w:r>
      <w:r>
        <w:rPr>
          <w:spacing w:val="-10"/>
          <w:w w:val="95"/>
          <w:sz w:val="22"/>
        </w:rPr>
        <w:t> </w:t>
      </w:r>
      <w:r>
        <w:rPr>
          <w:spacing w:val="-1"/>
          <w:w w:val="95"/>
          <w:sz w:val="22"/>
        </w:rPr>
        <w:t>professionals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248" w:after="0"/>
        <w:ind w:left="560" w:right="1602" w:hanging="284"/>
        <w:jc w:val="left"/>
        <w:rPr>
          <w:sz w:val="22"/>
        </w:rPr>
      </w:pPr>
      <w:r>
        <w:rPr>
          <w:w w:val="95"/>
          <w:sz w:val="22"/>
        </w:rPr>
        <w:t>Monitor the implementation of key legislation,</w:t>
      </w:r>
      <w:r>
        <w:rPr>
          <w:spacing w:val="1"/>
          <w:w w:val="95"/>
          <w:sz w:val="22"/>
        </w:rPr>
        <w:t> </w:t>
      </w:r>
      <w:r>
        <w:rPr>
          <w:w w:val="90"/>
          <w:sz w:val="22"/>
        </w:rPr>
        <w:t>particularly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implementation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24"/>
          <w:w w:val="90"/>
          <w:sz w:val="22"/>
        </w:rPr>
        <w:t> </w:t>
      </w:r>
      <w:r>
        <w:rPr>
          <w:w w:val="90"/>
          <w:sz w:val="22"/>
        </w:rPr>
        <w:t>government’s</w:t>
      </w:r>
      <w:r>
        <w:rPr>
          <w:spacing w:val="-52"/>
          <w:w w:val="90"/>
          <w:sz w:val="22"/>
        </w:rPr>
        <w:t> </w:t>
      </w:r>
      <w:r>
        <w:rPr>
          <w:sz w:val="22"/>
        </w:rPr>
        <w:t>response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rates</w:t>
      </w:r>
      <w:r>
        <w:rPr>
          <w:spacing w:val="1"/>
          <w:sz w:val="22"/>
        </w:rPr>
        <w:t> </w:t>
      </w:r>
      <w:r>
        <w:rPr>
          <w:sz w:val="22"/>
        </w:rPr>
        <w:t>review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179" w:after="0"/>
        <w:ind w:left="560" w:right="1438" w:hanging="284"/>
        <w:jc w:val="both"/>
        <w:rPr>
          <w:sz w:val="22"/>
        </w:rPr>
      </w:pPr>
      <w:r>
        <w:rPr>
          <w:spacing w:val="-2"/>
          <w:w w:val="95"/>
          <w:sz w:val="22"/>
        </w:rPr>
        <w:t>Advocacy to the State Government to ensure </w:t>
      </w:r>
      <w:r>
        <w:rPr>
          <w:spacing w:val="-1"/>
          <w:w w:val="95"/>
          <w:sz w:val="22"/>
        </w:rPr>
        <w:t>the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MCH qualification legislation regulations do not</w:t>
      </w:r>
      <w:r>
        <w:rPr>
          <w:spacing w:val="1"/>
          <w:w w:val="95"/>
          <w:sz w:val="22"/>
        </w:rPr>
        <w:t> </w:t>
      </w:r>
      <w:r>
        <w:rPr>
          <w:sz w:val="22"/>
        </w:rPr>
        <w:t>affect</w:t>
      </w:r>
      <w:r>
        <w:rPr>
          <w:spacing w:val="-6"/>
          <w:sz w:val="22"/>
        </w:rPr>
        <w:t> </w:t>
      </w:r>
      <w:r>
        <w:rPr>
          <w:sz w:val="22"/>
        </w:rPr>
        <w:t>councils</w:t>
      </w:r>
      <w:r>
        <w:rPr>
          <w:spacing w:val="-6"/>
          <w:sz w:val="22"/>
        </w:rPr>
        <w:t> </w:t>
      </w:r>
      <w:r>
        <w:rPr>
          <w:sz w:val="22"/>
        </w:rPr>
        <w:t>current</w:t>
      </w:r>
      <w:r>
        <w:rPr>
          <w:spacing w:val="-5"/>
          <w:sz w:val="22"/>
        </w:rPr>
        <w:t> </w:t>
      </w:r>
      <w:r>
        <w:rPr>
          <w:sz w:val="22"/>
        </w:rPr>
        <w:t>MCH</w:t>
      </w:r>
      <w:r>
        <w:rPr>
          <w:spacing w:val="-6"/>
          <w:sz w:val="22"/>
        </w:rPr>
        <w:t> </w:t>
      </w:r>
      <w:r>
        <w:rPr>
          <w:sz w:val="22"/>
        </w:rPr>
        <w:t>workforce.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179" w:after="0"/>
        <w:ind w:left="560" w:right="1388" w:hanging="284"/>
        <w:jc w:val="left"/>
        <w:rPr>
          <w:sz w:val="22"/>
        </w:rPr>
      </w:pPr>
      <w:r>
        <w:rPr>
          <w:w w:val="95"/>
          <w:sz w:val="22"/>
        </w:rPr>
        <w:t>Represent and advocate for local government in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role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out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new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regulations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affecting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maternal</w:t>
      </w:r>
      <w:r>
        <w:rPr>
          <w:spacing w:val="-55"/>
          <w:w w:val="95"/>
          <w:sz w:val="22"/>
        </w:rPr>
        <w:t> </w:t>
      </w:r>
      <w:r>
        <w:rPr>
          <w:sz w:val="22"/>
        </w:rPr>
        <w:t>child</w:t>
      </w:r>
      <w:r>
        <w:rPr>
          <w:spacing w:val="-14"/>
          <w:sz w:val="22"/>
        </w:rPr>
        <w:t> </w:t>
      </w:r>
      <w:r>
        <w:rPr>
          <w:sz w:val="22"/>
        </w:rPr>
        <w:t>health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3"/>
          <w:sz w:val="22"/>
        </w:rPr>
        <w:t> </w:t>
      </w:r>
      <w:r>
        <w:rPr>
          <w:sz w:val="22"/>
        </w:rPr>
        <w:t>other</w:t>
      </w:r>
      <w:r>
        <w:rPr>
          <w:spacing w:val="-14"/>
          <w:sz w:val="22"/>
        </w:rPr>
        <w:t> </w:t>
      </w:r>
      <w:r>
        <w:rPr>
          <w:sz w:val="22"/>
        </w:rPr>
        <w:t>community</w:t>
      </w:r>
      <w:r>
        <w:rPr>
          <w:spacing w:val="-13"/>
          <w:sz w:val="22"/>
        </w:rPr>
        <w:t> </w:t>
      </w:r>
      <w:r>
        <w:rPr>
          <w:sz w:val="22"/>
        </w:rPr>
        <w:t>services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40" w:lineRule="auto" w:before="237" w:after="0"/>
        <w:ind w:left="560" w:right="0" w:hanging="285"/>
        <w:jc w:val="left"/>
        <w:rPr>
          <w:sz w:val="22"/>
        </w:rPr>
      </w:pPr>
      <w:r>
        <w:rPr>
          <w:w w:val="90"/>
          <w:sz w:val="22"/>
        </w:rPr>
        <w:t>Develop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MAV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Learning</w:t>
      </w:r>
      <w:r>
        <w:rPr>
          <w:spacing w:val="18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Events</w:t>
      </w:r>
      <w:r>
        <w:rPr>
          <w:spacing w:val="17"/>
          <w:w w:val="90"/>
          <w:sz w:val="22"/>
        </w:rPr>
        <w:t> </w:t>
      </w:r>
      <w:r>
        <w:rPr>
          <w:w w:val="90"/>
          <w:sz w:val="22"/>
        </w:rPr>
        <w:t>Strategy</w:t>
      </w:r>
    </w:p>
    <w:p>
      <w:pPr>
        <w:pStyle w:val="ListParagraph"/>
        <w:numPr>
          <w:ilvl w:val="1"/>
          <w:numId w:val="1"/>
        </w:numPr>
        <w:tabs>
          <w:tab w:pos="561" w:val="left" w:leader="none"/>
        </w:tabs>
        <w:spacing w:line="256" w:lineRule="auto" w:before="178" w:after="0"/>
        <w:ind w:left="560" w:right="1618" w:hanging="284"/>
        <w:jc w:val="left"/>
        <w:rPr>
          <w:sz w:val="22"/>
        </w:rPr>
      </w:pPr>
      <w:r>
        <w:rPr>
          <w:w w:val="90"/>
          <w:sz w:val="22"/>
        </w:rPr>
        <w:t>Implement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a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learning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management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system</w:t>
      </w:r>
      <w:r>
        <w:rPr>
          <w:spacing w:val="9"/>
          <w:w w:val="90"/>
          <w:sz w:val="22"/>
        </w:rPr>
        <w:t> </w:t>
      </w:r>
      <w:r>
        <w:rPr>
          <w:w w:val="90"/>
          <w:sz w:val="22"/>
        </w:rPr>
        <w:t>and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digital learning platform to support the design</w:t>
      </w:r>
      <w:r>
        <w:rPr>
          <w:spacing w:val="1"/>
          <w:w w:val="95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delivery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online</w:t>
      </w:r>
      <w:r>
        <w:rPr>
          <w:spacing w:val="-6"/>
          <w:sz w:val="22"/>
        </w:rPr>
        <w:t> </w:t>
      </w:r>
      <w:r>
        <w:rPr>
          <w:sz w:val="22"/>
        </w:rPr>
        <w:t>learning</w:t>
      </w:r>
      <w:r>
        <w:rPr>
          <w:spacing w:val="-6"/>
          <w:sz w:val="22"/>
        </w:rPr>
        <w:t> </w:t>
      </w:r>
      <w:r>
        <w:rPr>
          <w:sz w:val="22"/>
        </w:rPr>
        <w:t>content</w:t>
      </w:r>
    </w:p>
    <w:p>
      <w:pPr>
        <w:pStyle w:val="ListParagraph"/>
        <w:numPr>
          <w:ilvl w:val="1"/>
          <w:numId w:val="1"/>
        </w:numPr>
        <w:tabs>
          <w:tab w:pos="560" w:val="left" w:leader="none"/>
        </w:tabs>
        <w:spacing w:line="247" w:lineRule="auto" w:before="179" w:after="0"/>
        <w:ind w:left="559" w:right="1868" w:hanging="284"/>
        <w:jc w:val="left"/>
        <w:rPr>
          <w:sz w:val="22"/>
        </w:rPr>
      </w:pPr>
      <w:r>
        <w:rPr>
          <w:spacing w:val="-2"/>
          <w:sz w:val="22"/>
        </w:rPr>
        <w:t>Commence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review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update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2006</w:t>
      </w:r>
      <w:r>
        <w:rPr>
          <w:spacing w:val="-1"/>
          <w:sz w:val="22"/>
        </w:rPr>
        <w:t> </w:t>
      </w:r>
      <w:r>
        <w:rPr>
          <w:sz w:val="22"/>
        </w:rPr>
        <w:t>MAV</w:t>
      </w:r>
      <w:r>
        <w:rPr>
          <w:spacing w:val="-12"/>
          <w:sz w:val="22"/>
        </w:rPr>
        <w:t> </w:t>
      </w:r>
      <w:r>
        <w:rPr>
          <w:sz w:val="22"/>
        </w:rPr>
        <w:t>Councillor</w:t>
      </w:r>
      <w:r>
        <w:rPr>
          <w:spacing w:val="-12"/>
          <w:sz w:val="22"/>
        </w:rPr>
        <w:t> </w:t>
      </w:r>
      <w:r>
        <w:rPr>
          <w:sz w:val="22"/>
        </w:rPr>
        <w:t>Capability</w:t>
      </w:r>
      <w:r>
        <w:rPr>
          <w:spacing w:val="-12"/>
          <w:sz w:val="22"/>
        </w:rPr>
        <w:t> </w:t>
      </w:r>
      <w:r>
        <w:rPr>
          <w:sz w:val="22"/>
        </w:rPr>
        <w:t>Framework</w:t>
      </w:r>
    </w:p>
    <w:p>
      <w:pPr>
        <w:pStyle w:val="ListParagraph"/>
        <w:numPr>
          <w:ilvl w:val="1"/>
          <w:numId w:val="1"/>
        </w:numPr>
        <w:tabs>
          <w:tab w:pos="560" w:val="left" w:leader="none"/>
        </w:tabs>
        <w:spacing w:line="240" w:lineRule="auto" w:before="248" w:after="0"/>
        <w:ind w:left="559" w:right="0" w:hanging="284"/>
        <w:jc w:val="left"/>
        <w:rPr>
          <w:sz w:val="22"/>
        </w:rPr>
      </w:pPr>
      <w:r>
        <w:rPr>
          <w:w w:val="95"/>
          <w:sz w:val="22"/>
        </w:rPr>
        <w:t>Deliver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agreed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events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program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2021-22</w:t>
      </w:r>
    </w:p>
    <w:p>
      <w:pPr>
        <w:pStyle w:val="ListParagraph"/>
        <w:numPr>
          <w:ilvl w:val="1"/>
          <w:numId w:val="1"/>
        </w:numPr>
        <w:tabs>
          <w:tab w:pos="560" w:val="left" w:leader="none"/>
        </w:tabs>
        <w:spacing w:line="247" w:lineRule="auto" w:before="178" w:after="0"/>
        <w:ind w:left="559" w:right="1426" w:hanging="284"/>
        <w:jc w:val="both"/>
        <w:rPr>
          <w:sz w:val="22"/>
        </w:rPr>
      </w:pPr>
      <w:r>
        <w:rPr>
          <w:spacing w:val="-2"/>
          <w:w w:val="95"/>
          <w:sz w:val="22"/>
        </w:rPr>
        <w:t>Achieve overall </w:t>
      </w:r>
      <w:r>
        <w:rPr>
          <w:spacing w:val="-1"/>
          <w:w w:val="95"/>
          <w:sz w:val="22"/>
        </w:rPr>
        <w:t>participant satisfaction of greater</w:t>
      </w:r>
      <w:r>
        <w:rPr>
          <w:spacing w:val="-56"/>
          <w:w w:val="95"/>
          <w:sz w:val="22"/>
        </w:rPr>
        <w:t> </w:t>
      </w:r>
      <w:r>
        <w:rPr>
          <w:spacing w:val="-1"/>
          <w:sz w:val="22"/>
        </w:rPr>
        <w:t>than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70%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for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learning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3"/>
          <w:sz w:val="22"/>
        </w:rPr>
        <w:t> </w:t>
      </w:r>
      <w:r>
        <w:rPr>
          <w:sz w:val="22"/>
        </w:rPr>
        <w:t>events</w:t>
      </w:r>
      <w:r>
        <w:rPr>
          <w:spacing w:val="-14"/>
          <w:sz w:val="22"/>
        </w:rPr>
        <w:t> </w:t>
      </w:r>
      <w:r>
        <w:rPr>
          <w:sz w:val="22"/>
        </w:rPr>
        <w:t>programs</w:t>
      </w:r>
    </w:p>
    <w:p>
      <w:pPr>
        <w:spacing w:after="0" w:line="247" w:lineRule="auto"/>
        <w:jc w:val="both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4682" w:space="336"/>
            <w:col w:w="643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4.172pt;margin-top:14.174015pt;width:581.15pt;height:813.75pt;mso-position-horizontal-relative:page;mso-position-vertical-relative:page;z-index:-16467968" id="docshapegroup137" coordorigin="283,283" coordsize="11623,16275">
            <v:shape style="position:absolute;left:283;top:283;width:11623;height:16275" type="#_x0000_t75" id="docshape138" stroked="false">
              <v:imagedata r:id="rId45" o:title=""/>
            </v:shape>
            <v:shape style="position:absolute;left:283;top:283;width:11623;height:14486" type="#_x0000_t75" id="docshape139" stroked="false">
              <v:imagedata r:id="rId46" o:title=""/>
            </v:shape>
            <v:shape style="position:absolute;left:283;top:283;width:11623;height:7035" type="#_x0000_t75" id="docshape140" stroked="false">
              <v:imagedata r:id="rId47" o:title=""/>
            </v:shape>
            <v:shape style="position:absolute;left:566;top:6853;width:10489;height:6575" id="docshape141" coordorigin="567,6854" coordsize="10489,6575" path="m5584,12190l567,12190,567,13428,5584,13428,5584,12190xm5584,6854l567,6854,567,9942,5584,9942,5584,6854xm11055,12190l5584,12190,5584,13428,11055,13428,11055,12190xm11055,6854l5584,6854,5584,9942,11055,9942,11055,6854xe" filled="true" fillcolor="#efe3f0" stroked="false">
              <v:path arrowok="t"/>
              <v:fill type="solid"/>
            </v:shape>
            <v:shape style="position:absolute;left:576;top:860;width:1171;height:1171" id="docshape142" coordorigin="577,860" coordsize="1171,1171" path="m1162,2031l1236,2026,1306,2013,1374,1992,1437,1962,1497,1926,1551,1883,1600,1834,1643,1780,1679,1721,1708,1657,1730,1590,1743,1519,1747,1446,1743,1372,1730,1302,1708,1234,1679,1171,1643,1111,1600,1057,1551,1008,1497,965,1437,929,1374,900,1306,878,1236,865,1162,860,1089,865,1018,878,951,900,887,929,828,965,773,1008,725,1057,682,1111,645,1171,616,1234,595,1302,581,1372,577,1446,581,1519,595,1590,616,1657,645,1721,682,1780,725,1834,773,1883,828,1926,887,1962,951,1992,1018,2013,1089,2026,1162,2031xe" filled="false" stroked="true" strokeweight="1pt" strokecolor="#b76dad">
              <v:path arrowok="t"/>
              <v:stroke dashstyle="solid"/>
            </v:shape>
            <v:shape style="position:absolute;left:979;top:1263;width:365;height:365" type="#_x0000_t75" id="docshape143" stroked="false">
              <v:imagedata r:id="rId52" o:title=""/>
            </v:shape>
            <v:shape style="position:absolute;left:822;top:1105;width:681;height:680" id="docshape144" coordorigin="822,1106" coordsize="681,680" path="m1084,1692l1044,1692,1071,1702,1072,1702,1073,1704,1075,1704,1077,1706,1078,1708,1097,1768,1099,1774,1102,1778,1111,1786,1214,1786,1222,1778,1226,1774,1227,1772,1117,1772,1113,1768,1112,1766,1092,1706,1091,1702,1089,1698,1084,1692xm1288,1676l1277,1676,1247,1688,1243,1690,1240,1692,1235,1698,1233,1702,1232,1706,1212,1766,1211,1768,1207,1772,1227,1772,1247,1708,1248,1706,1250,1704,1251,1704,1281,1692,1320,1692,1292,1678,1288,1676xm976,1170l965,1170,959,1172,954,1174,950,1178,893,1234,889,1238,887,1244,885,1254,886,1260,917,1322,918,1324,918,1326,918,1328,905,1358,905,1360,902,1362,901,1362,835,1384,830,1386,824,1396,822,1400,822,1492,824,1498,827,1502,827,1502,830,1508,835,1510,901,1532,902,1532,905,1534,905,1536,918,1566,918,1568,918,1570,917,1572,917,1574,886,1634,885,1638,887,1650,889,1654,893,1658,950,1716,954,1720,959,1722,970,1724,976,1724,1007,1708,965,1708,963,1706,961,1706,902,1646,901,1644,900,1640,901,1638,933,1574,933,1566,933,1562,919,1528,916,1524,911,1520,908,1518,904,1516,845,1498,843,1498,841,1496,839,1494,838,1492,837,1490,837,1404,838,1402,841,1398,843,1396,845,1396,908,1376,911,1374,916,1368,919,1366,920,1362,933,1332,933,1328,933,1320,932,1316,901,1256,900,1254,901,1250,902,1248,963,1186,1007,1186,976,1170xm1320,1692l1287,1692,1348,1724,1354,1724,1365,1722,1370,1720,1374,1716,1382,1708,1352,1708,1320,1692xm1047,1676l1036,1676,1032,1678,972,1708,1007,1708,1037,1692,1084,1692,1081,1690,1047,1676xm1422,1532l1404,1532,1392,1562,1391,1566,1391,1570,1392,1574,1392,1576,1394,1580,1424,1638,1424,1640,1423,1644,1422,1646,1420,1648,1364,1706,1362,1706,1360,1708,1382,1708,1435,1654,1438,1650,1440,1638,1439,1634,1408,1574,1407,1572,1407,1570,1406,1568,1407,1566,1418,1538,1419,1536,1420,1534,1422,1532xm1382,1186l1362,1186,1364,1188,1420,1246,1422,1248,1423,1250,1424,1254,1424,1256,1392,1316,1392,1320,1391,1324,1391,1328,1392,1332,1406,1366,1408,1368,1414,1374,1417,1376,1421,1378,1479,1396,1482,1396,1484,1398,1486,1402,1487,1404,1487,1490,1486,1492,1484,1496,1482,1498,1479,1498,1417,1518,1414,1520,1408,1524,1406,1528,1404,1532,1425,1532,1484,1512,1489,1510,1494,1508,1497,1502,1501,1498,1502,1492,1502,1400,1501,1396,1497,1390,1494,1386,1489,1384,1425,1362,1422,1362,1421,1360,1420,1360,1419,1358,1407,1328,1407,1324,1407,1322,1436,1266,1439,1260,1440,1254,1438,1244,1435,1238,1382,1186xm1007,1186l972,1186,1032,1216,1036,1218,1047,1218,1077,1204,1081,1204,1083,1202,1037,1202,1007,1186xm1227,1122l1207,1122,1211,1126,1212,1128,1232,1188,1233,1192,1235,1196,1240,1202,1243,1204,1247,1204,1273,1216,1277,1218,1288,1218,1292,1216,1319,1202,1279,1202,1253,1190,1250,1190,1248,1186,1247,1186,1227,1122xm1208,1106l1116,1106,1111,1108,1102,1116,1099,1120,1097,1126,1097,1126,1078,1186,1077,1186,1076,1188,1075,1190,1072,1190,1044,1202,1083,1202,1084,1200,1089,1196,1091,1192,1092,1188,1093,1188,1111,1130,1112,1128,1113,1126,1117,1122,1227,1122,1226,1120,1222,1116,1214,1108,1208,1106xm1360,1170l1348,1170,1287,1202,1319,1202,1350,1186,1382,1186,1374,1178,1370,1174,1365,1172,1360,1170xe" filled="true" fillcolor="#b76dad" stroked="false">
              <v:path arrowok="t"/>
              <v:fill type="solid"/>
            </v:shape>
            <v:shape style="position:absolute;left:1086;top:1369;width:152;height:152" type="#_x0000_t75" id="docshape145" stroked="false">
              <v:imagedata r:id="rId5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113"/>
        <w:ind w:left="106"/>
      </w:pPr>
      <w:r>
        <w:rPr>
          <w:color w:val="00598E"/>
          <w:w w:val="105"/>
        </w:rPr>
        <w:t>16</w:t>
      </w: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2"/>
      </w:pPr>
      <w:r>
        <w:rPr>
          <w:color w:val="38C6F4"/>
        </w:rPr>
        <w:t>THEME</w:t>
      </w:r>
      <w:r>
        <w:rPr>
          <w:color w:val="38C6F4"/>
          <w:spacing w:val="3"/>
        </w:rPr>
        <w:t> </w:t>
      </w:r>
      <w:r>
        <w:rPr>
          <w:color w:val="38C6F4"/>
        </w:rPr>
        <w:t>6</w:t>
      </w:r>
    </w:p>
    <w:p>
      <w:pPr>
        <w:pStyle w:val="Heading3"/>
      </w:pPr>
      <w:r>
        <w:rPr>
          <w:color w:val="FFFFFF"/>
          <w:w w:val="90"/>
        </w:rPr>
        <w:t>Effective</w:t>
      </w:r>
      <w:r>
        <w:rPr>
          <w:color w:val="FFFFFF"/>
          <w:spacing w:val="57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57"/>
          <w:w w:val="90"/>
        </w:rPr>
        <w:t> </w:t>
      </w:r>
      <w:r>
        <w:rPr>
          <w:color w:val="FFFFFF"/>
          <w:w w:val="90"/>
        </w:rPr>
        <w:t>responsive</w:t>
      </w:r>
      <w:r>
        <w:rPr>
          <w:color w:val="FFFFFF"/>
          <w:spacing w:val="57"/>
          <w:w w:val="90"/>
        </w:rPr>
        <w:t> </w:t>
      </w:r>
      <w:r>
        <w:rPr>
          <w:color w:val="FFFFFF"/>
          <w:w w:val="90"/>
        </w:rPr>
        <w:t>MAV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  <w:r>
        <w:rPr/>
        <w:pict>
          <v:shape style="position:absolute;margin-left:42.519699pt;margin-top:16.643620pt;width:524.450pt;height:69.350pt;mso-position-horizontal-relative:page;mso-position-vertical-relative:paragraph;z-index:-15712768;mso-wrap-distance-left:0;mso-wrap-distance-right:0" type="#_x0000_t202" id="docshape146" filled="true" fillcolor="#38c6f4" stroked="false">
            <v:textbox inset="0,0,0,0">
              <w:txbxContent>
                <w:p>
                  <w:pPr>
                    <w:spacing w:before="183"/>
                    <w:ind w:left="236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STRATEGIC</w:t>
                  </w:r>
                  <w:r>
                    <w:rPr>
                      <w:rFonts w:ascii="Futura"/>
                      <w:b/>
                      <w:color w:val="FFFFFF"/>
                      <w:spacing w:val="58"/>
                      <w:w w:val="95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w w:val="95"/>
                      <w:sz w:val="22"/>
                    </w:rPr>
                    <w:t>OUTCOMES</w:t>
                  </w:r>
                </w:p>
                <w:p>
                  <w:pPr>
                    <w:pStyle w:val="BodyText"/>
                    <w:spacing w:line="266" w:lineRule="auto" w:before="181"/>
                    <w:ind w:left="236" w:right="1934"/>
                    <w:rPr>
                      <w:color w:val="000000"/>
                    </w:rPr>
                  </w:pPr>
                  <w:r>
                    <w:rPr>
                      <w:color w:val="FFFFFF"/>
                      <w:w w:val="95"/>
                    </w:rPr>
                    <w:t>An</w:t>
                  </w:r>
                  <w:r>
                    <w:rPr>
                      <w:color w:val="FFFFFF"/>
                      <w:spacing w:val="9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MAV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that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is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an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influential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voice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for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local</w:t>
                  </w:r>
                  <w:r>
                    <w:rPr>
                      <w:color w:val="FFFFFF"/>
                      <w:spacing w:val="9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government,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providing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effective</w:t>
                  </w:r>
                  <w:r>
                    <w:rPr>
                      <w:color w:val="FFFFFF"/>
                      <w:spacing w:val="10"/>
                      <w:w w:val="95"/>
                    </w:rPr>
                    <w:t> </w:t>
                  </w:r>
                  <w:r>
                    <w:rPr>
                      <w:color w:val="FFFFFF"/>
                      <w:w w:val="95"/>
                    </w:rPr>
                    <w:t>advocacy</w:t>
                  </w:r>
                  <w:r>
                    <w:rPr>
                      <w:color w:val="FFFFFF"/>
                      <w:spacing w:val="-55"/>
                      <w:w w:val="95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value-adding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services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42.52pt;margin-top:98.458717pt;width:524.450pt;height:26.15pt;mso-position-horizontal-relative:page;mso-position-vertical-relative:paragraph;z-index:-15712256;mso-wrap-distance-left:0;mso-wrap-distance-right:0" type="#_x0000_t202" id="docshape147" filled="true" fillcolor="#00598e" stroked="false">
            <v:textbox inset="0,0,0,0">
              <w:txbxContent>
                <w:p>
                  <w:pPr>
                    <w:tabs>
                      <w:tab w:pos="5187" w:val="left" w:leader="none"/>
                    </w:tabs>
                    <w:spacing w:before="116"/>
                    <w:ind w:left="170" w:right="0" w:firstLine="0"/>
                    <w:jc w:val="left"/>
                    <w:rPr>
                      <w:rFonts w:ascii="Futura"/>
                      <w:b/>
                      <w:color w:val="000000"/>
                      <w:sz w:val="22"/>
                    </w:rPr>
                  </w:pPr>
                  <w:r>
                    <w:rPr>
                      <w:rFonts w:ascii="Futura"/>
                      <w:b/>
                      <w:color w:val="FFFFFF"/>
                      <w:sz w:val="22"/>
                    </w:rPr>
                    <w:t>OBJECTIVES</w:t>
                    <w:tab/>
                    <w:t>INITIATIVES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FOR</w:t>
                  </w:r>
                  <w:r>
                    <w:rPr>
                      <w:rFonts w:ascii="Futura"/>
                      <w:b/>
                      <w:color w:val="FFFFFF"/>
                      <w:spacing w:val="-6"/>
                      <w:sz w:val="22"/>
                    </w:rPr>
                    <w:t> </w:t>
                  </w:r>
                  <w:r>
                    <w:rPr>
                      <w:rFonts w:ascii="Futura"/>
                      <w:b/>
                      <w:color w:val="FFFFFF"/>
                      <w:sz w:val="22"/>
                    </w:rPr>
                    <w:t>2021-22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tabs>
          <w:tab w:pos="5577" w:val="left" w:leader="none"/>
        </w:tabs>
        <w:spacing w:before="127"/>
        <w:ind w:left="560"/>
      </w:pPr>
      <w:r>
        <w:rPr>
          <w:w w:val="95"/>
        </w:rPr>
        <w:t>Modernise</w:t>
      </w:r>
      <w:r>
        <w:rPr>
          <w:spacing w:val="3"/>
          <w:w w:val="95"/>
        </w:rPr>
        <w:t> </w:t>
      </w:r>
      <w:r>
        <w:rPr>
          <w:w w:val="95"/>
        </w:rPr>
        <w:t>the</w:t>
      </w:r>
      <w:r>
        <w:rPr>
          <w:spacing w:val="3"/>
          <w:w w:val="95"/>
        </w:rPr>
        <w:t> </w:t>
      </w:r>
      <w:r>
        <w:rPr>
          <w:w w:val="95"/>
        </w:rPr>
        <w:t>constitution</w:t>
      </w:r>
      <w:r>
        <w:rPr>
          <w:spacing w:val="3"/>
          <w:w w:val="95"/>
        </w:rPr>
        <w:t> </w:t>
      </w:r>
      <w:r>
        <w:rPr>
          <w:w w:val="95"/>
        </w:rPr>
        <w:t>of</w:t>
      </w:r>
      <w:r>
        <w:rPr>
          <w:spacing w:val="3"/>
          <w:w w:val="95"/>
        </w:rPr>
        <w:t> </w:t>
      </w:r>
      <w:r>
        <w:rPr>
          <w:w w:val="95"/>
        </w:rPr>
        <w:t>the</w:t>
      </w:r>
      <w:r>
        <w:rPr>
          <w:spacing w:val="3"/>
          <w:w w:val="95"/>
        </w:rPr>
        <w:t> </w:t>
      </w:r>
      <w:r>
        <w:rPr>
          <w:w w:val="95"/>
        </w:rPr>
        <w:t>MAV</w:t>
        <w:tab/>
      </w:r>
      <w:r>
        <w:rPr>
          <w:rFonts w:ascii="Symbol" w:hAnsi="Symbol"/>
          <w:w w:val="95"/>
          <w:position w:val="1"/>
        </w:rPr>
        <w:t></w:t>
      </w:r>
      <w:r>
        <w:rPr>
          <w:rFonts w:ascii="Times New Roman" w:hAnsi="Times New Roman"/>
          <w:spacing w:val="26"/>
          <w:w w:val="95"/>
          <w:position w:val="1"/>
        </w:rPr>
        <w:t> </w:t>
      </w:r>
      <w:r>
        <w:rPr>
          <w:w w:val="95"/>
          <w:position w:val="1"/>
        </w:rPr>
        <w:t>Commence</w:t>
      </w:r>
      <w:r>
        <w:rPr>
          <w:spacing w:val="-6"/>
          <w:w w:val="95"/>
          <w:position w:val="1"/>
        </w:rPr>
        <w:t> </w:t>
      </w:r>
      <w:r>
        <w:rPr>
          <w:w w:val="95"/>
          <w:position w:val="1"/>
        </w:rPr>
        <w:t>the</w:t>
      </w:r>
      <w:r>
        <w:rPr>
          <w:spacing w:val="-7"/>
          <w:w w:val="95"/>
          <w:position w:val="1"/>
        </w:rPr>
        <w:t> </w:t>
      </w:r>
      <w:r>
        <w:rPr>
          <w:w w:val="95"/>
          <w:position w:val="1"/>
        </w:rPr>
        <w:t>MAV</w:t>
      </w:r>
      <w:r>
        <w:rPr>
          <w:spacing w:val="-6"/>
          <w:w w:val="95"/>
          <w:position w:val="1"/>
        </w:rPr>
        <w:t> </w:t>
      </w:r>
      <w:r>
        <w:rPr>
          <w:w w:val="95"/>
          <w:position w:val="1"/>
        </w:rPr>
        <w:t>Rules</w:t>
      </w:r>
      <w:r>
        <w:rPr>
          <w:spacing w:val="-7"/>
          <w:w w:val="95"/>
          <w:position w:val="1"/>
        </w:rPr>
        <w:t> </w:t>
      </w:r>
      <w:r>
        <w:rPr>
          <w:w w:val="95"/>
          <w:position w:val="1"/>
        </w:rPr>
        <w:t>review</w:t>
      </w:r>
      <w:r>
        <w:rPr>
          <w:spacing w:val="-6"/>
          <w:w w:val="95"/>
          <w:position w:val="1"/>
        </w:rPr>
        <w:t> </w:t>
      </w:r>
      <w:r>
        <w:rPr>
          <w:w w:val="95"/>
          <w:position w:val="1"/>
        </w:rPr>
        <w:t>with</w:t>
      </w:r>
      <w:r>
        <w:rPr>
          <w:spacing w:val="-7"/>
          <w:w w:val="95"/>
          <w:position w:val="1"/>
        </w:rPr>
        <w:t> </w:t>
      </w:r>
      <w:r>
        <w:rPr>
          <w:w w:val="95"/>
          <w:position w:val="1"/>
        </w:rPr>
        <w:t>a</w:t>
      </w:r>
      <w:r>
        <w:rPr>
          <w:spacing w:val="-6"/>
          <w:w w:val="95"/>
          <w:position w:val="1"/>
        </w:rPr>
        <w:t> </w:t>
      </w:r>
      <w:r>
        <w:rPr>
          <w:w w:val="95"/>
          <w:position w:val="1"/>
        </w:rPr>
        <w:t>target</w:t>
      </w:r>
    </w:p>
    <w:p>
      <w:pPr>
        <w:pStyle w:val="BodyText"/>
        <w:spacing w:before="12"/>
        <w:ind w:left="5861"/>
      </w:pPr>
      <w:r>
        <w:rPr/>
        <w:t>completion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May</w:t>
      </w:r>
      <w:r>
        <w:rPr>
          <w:spacing w:val="3"/>
        </w:rPr>
        <w:t> </w:t>
      </w:r>
      <w:r>
        <w:rPr/>
        <w:t>2022</w:t>
      </w:r>
    </w:p>
    <w:p>
      <w:pPr>
        <w:pStyle w:val="ListParagraph"/>
        <w:numPr>
          <w:ilvl w:val="2"/>
          <w:numId w:val="1"/>
        </w:numPr>
        <w:tabs>
          <w:tab w:pos="5862" w:val="left" w:leader="none"/>
        </w:tabs>
        <w:spacing w:line="247" w:lineRule="auto" w:before="197" w:after="0"/>
        <w:ind w:left="5861" w:right="1486" w:hanging="284"/>
        <w:jc w:val="left"/>
        <w:rPr>
          <w:sz w:val="22"/>
        </w:rPr>
      </w:pPr>
      <w:r>
        <w:rPr>
          <w:spacing w:val="-1"/>
          <w:w w:val="95"/>
          <w:sz w:val="22"/>
        </w:rPr>
        <w:t>Advocate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to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the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State</w:t>
      </w:r>
      <w:r>
        <w:rPr>
          <w:spacing w:val="-11"/>
          <w:w w:val="95"/>
          <w:sz w:val="22"/>
        </w:rPr>
        <w:t> </w:t>
      </w:r>
      <w:r>
        <w:rPr>
          <w:spacing w:val="-1"/>
          <w:w w:val="95"/>
          <w:sz w:val="22"/>
        </w:rPr>
        <w:t>Government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to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update</w:t>
      </w:r>
      <w:r>
        <w:rPr>
          <w:spacing w:val="1"/>
          <w:w w:val="95"/>
          <w:sz w:val="22"/>
        </w:rPr>
        <w:t> </w:t>
      </w:r>
      <w:r>
        <w:rPr>
          <w:sz w:val="22"/>
        </w:rPr>
        <w:t>the</w:t>
      </w:r>
      <w:r>
        <w:rPr>
          <w:spacing w:val="2"/>
          <w:sz w:val="22"/>
        </w:rPr>
        <w:t> </w:t>
      </w:r>
      <w:r>
        <w:rPr>
          <w:sz w:val="22"/>
        </w:rPr>
        <w:t>Municipal</w:t>
      </w:r>
      <w:r>
        <w:rPr>
          <w:spacing w:val="3"/>
          <w:sz w:val="22"/>
        </w:rPr>
        <w:t> </w:t>
      </w:r>
      <w:r>
        <w:rPr>
          <w:sz w:val="22"/>
        </w:rPr>
        <w:t>Association</w:t>
      </w:r>
      <w:r>
        <w:rPr>
          <w:spacing w:val="2"/>
          <w:sz w:val="22"/>
        </w:rPr>
        <w:t> </w:t>
      </w:r>
      <w:r>
        <w:rPr>
          <w:sz w:val="22"/>
        </w:rPr>
        <w:t>Act</w:t>
      </w:r>
    </w:p>
    <w:p>
      <w:pPr>
        <w:pStyle w:val="BodyText"/>
        <w:spacing w:before="3"/>
        <w:rPr>
          <w:sz w:val="12"/>
        </w:rPr>
      </w:pPr>
    </w:p>
    <w:p>
      <w:pPr>
        <w:spacing w:after="0"/>
        <w:rPr>
          <w:sz w:val="12"/>
        </w:rPr>
        <w:sectPr>
          <w:pgSz w:w="11910" w:h="16840"/>
          <w:pgMar w:top="820" w:bottom="280" w:left="460" w:right="0"/>
        </w:sectPr>
      </w:pPr>
    </w:p>
    <w:p>
      <w:pPr>
        <w:pStyle w:val="BodyText"/>
        <w:spacing w:line="266" w:lineRule="auto" w:before="113"/>
        <w:ind w:left="560" w:right="86"/>
      </w:pPr>
      <w:r>
        <w:rPr>
          <w:w w:val="95"/>
        </w:rPr>
        <w:t>Invest</w:t>
      </w:r>
      <w:r>
        <w:rPr>
          <w:spacing w:val="5"/>
          <w:w w:val="95"/>
        </w:rPr>
        <w:t> </w:t>
      </w:r>
      <w:r>
        <w:rPr>
          <w:w w:val="95"/>
        </w:rPr>
        <w:t>in</w:t>
      </w:r>
      <w:r>
        <w:rPr>
          <w:spacing w:val="5"/>
          <w:w w:val="95"/>
        </w:rPr>
        <w:t> </w:t>
      </w:r>
      <w:r>
        <w:rPr>
          <w:w w:val="95"/>
        </w:rPr>
        <w:t>a</w:t>
      </w:r>
      <w:r>
        <w:rPr>
          <w:spacing w:val="5"/>
          <w:w w:val="95"/>
        </w:rPr>
        <w:t> </w:t>
      </w:r>
      <w:r>
        <w:rPr>
          <w:w w:val="95"/>
        </w:rPr>
        <w:t>proactive</w:t>
      </w:r>
      <w:r>
        <w:rPr>
          <w:spacing w:val="5"/>
          <w:w w:val="95"/>
        </w:rPr>
        <w:t> </w:t>
      </w:r>
      <w:r>
        <w:rPr>
          <w:w w:val="95"/>
        </w:rPr>
        <w:t>relationship</w:t>
      </w:r>
      <w:r>
        <w:rPr>
          <w:spacing w:val="5"/>
          <w:w w:val="95"/>
        </w:rPr>
        <w:t> </w:t>
      </w:r>
      <w:r>
        <w:rPr>
          <w:w w:val="95"/>
        </w:rPr>
        <w:t>program</w:t>
      </w:r>
      <w:r>
        <w:rPr>
          <w:spacing w:val="-55"/>
          <w:w w:val="95"/>
        </w:rPr>
        <w:t> </w:t>
      </w:r>
      <w:r>
        <w:rPr/>
        <w:t>with</w:t>
      </w:r>
      <w:r>
        <w:rPr>
          <w:spacing w:val="-8"/>
        </w:rPr>
        <w:t> </w:t>
      </w:r>
      <w:r>
        <w:rPr/>
        <w:t>Victorian</w:t>
      </w:r>
      <w:r>
        <w:rPr>
          <w:spacing w:val="-8"/>
        </w:rPr>
        <w:t> </w:t>
      </w:r>
      <w:r>
        <w:rPr/>
        <w:t>Parliamentarians</w:t>
      </w:r>
      <w:r>
        <w:rPr>
          <w:spacing w:val="-7"/>
        </w:rPr>
        <w:t> </w:t>
      </w:r>
      <w:r>
        <w:rPr/>
        <w:t>and</w:t>
      </w:r>
    </w:p>
    <w:p>
      <w:pPr>
        <w:pStyle w:val="BodyText"/>
        <w:spacing w:line="251" w:lineRule="exact"/>
        <w:ind w:left="560"/>
      </w:pPr>
      <w:r>
        <w:rPr>
          <w:w w:val="90"/>
        </w:rPr>
        <w:t>State</w:t>
      </w:r>
      <w:r>
        <w:rPr>
          <w:spacing w:val="30"/>
          <w:w w:val="90"/>
        </w:rPr>
        <w:t> </w:t>
      </w:r>
      <w:r>
        <w:rPr>
          <w:w w:val="90"/>
        </w:rPr>
        <w:t>Government</w:t>
      </w:r>
      <w:r>
        <w:rPr>
          <w:spacing w:val="30"/>
          <w:w w:val="90"/>
        </w:rPr>
        <w:t> </w:t>
      </w:r>
      <w:r>
        <w:rPr>
          <w:w w:val="90"/>
        </w:rPr>
        <w:t>agencies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line="266" w:lineRule="auto"/>
        <w:ind w:left="560" w:right="21"/>
      </w:pPr>
      <w:r>
        <w:rPr>
          <w:w w:val="95"/>
        </w:rPr>
        <w:t>Continue to build an effective communications</w:t>
      </w:r>
      <w:r>
        <w:rPr>
          <w:spacing w:val="-56"/>
          <w:w w:val="95"/>
        </w:rPr>
        <w:t> </w:t>
      </w:r>
      <w:r>
        <w:rPr>
          <w:w w:val="95"/>
        </w:rPr>
        <w:t>and</w:t>
      </w:r>
      <w:r>
        <w:rPr>
          <w:spacing w:val="5"/>
          <w:w w:val="95"/>
        </w:rPr>
        <w:t> </w:t>
      </w:r>
      <w:r>
        <w:rPr>
          <w:w w:val="95"/>
        </w:rPr>
        <w:t>engagement</w:t>
      </w:r>
      <w:r>
        <w:rPr>
          <w:spacing w:val="6"/>
          <w:w w:val="95"/>
        </w:rPr>
        <w:t> </w:t>
      </w:r>
      <w:r>
        <w:rPr>
          <w:w w:val="95"/>
        </w:rPr>
        <w:t>experience</w:t>
      </w:r>
      <w:r>
        <w:rPr>
          <w:spacing w:val="6"/>
          <w:w w:val="95"/>
        </w:rPr>
        <w:t> </w:t>
      </w:r>
      <w:r>
        <w:rPr>
          <w:w w:val="95"/>
        </w:rPr>
        <w:t>for</w:t>
      </w:r>
      <w:r>
        <w:rPr>
          <w:spacing w:val="5"/>
          <w:w w:val="95"/>
        </w:rPr>
        <w:t> </w:t>
      </w:r>
      <w:r>
        <w:rPr>
          <w:w w:val="95"/>
        </w:rPr>
        <w:t>members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266" w:lineRule="auto"/>
        <w:ind w:left="559"/>
      </w:pPr>
      <w:r>
        <w:rPr>
          <w:w w:val="90"/>
        </w:rPr>
        <w:t>Provide</w:t>
      </w:r>
      <w:r>
        <w:rPr>
          <w:spacing w:val="34"/>
          <w:w w:val="90"/>
        </w:rPr>
        <w:t> </w:t>
      </w:r>
      <w:r>
        <w:rPr>
          <w:w w:val="90"/>
        </w:rPr>
        <w:t>insurance</w:t>
      </w:r>
      <w:r>
        <w:rPr>
          <w:spacing w:val="34"/>
          <w:w w:val="90"/>
        </w:rPr>
        <w:t> </w:t>
      </w:r>
      <w:r>
        <w:rPr>
          <w:w w:val="90"/>
        </w:rPr>
        <w:t>and</w:t>
      </w:r>
      <w:r>
        <w:rPr>
          <w:spacing w:val="35"/>
          <w:w w:val="90"/>
        </w:rPr>
        <w:t> </w:t>
      </w:r>
      <w:r>
        <w:rPr>
          <w:w w:val="90"/>
        </w:rPr>
        <w:t>procurement</w:t>
      </w:r>
      <w:r>
        <w:rPr>
          <w:spacing w:val="34"/>
          <w:w w:val="90"/>
        </w:rPr>
        <w:t> </w:t>
      </w:r>
      <w:r>
        <w:rPr>
          <w:w w:val="90"/>
        </w:rPr>
        <w:t>services</w:t>
      </w:r>
      <w:r>
        <w:rPr>
          <w:spacing w:val="-52"/>
          <w:w w:val="90"/>
        </w:rPr>
        <w:t> </w:t>
      </w:r>
      <w:r>
        <w:rPr/>
        <w:t>that</w:t>
      </w:r>
      <w:r>
        <w:rPr>
          <w:spacing w:val="-12"/>
        </w:rPr>
        <w:t> </w:t>
      </w:r>
      <w:r>
        <w:rPr/>
        <w:t>offer</w:t>
      </w:r>
      <w:r>
        <w:rPr>
          <w:spacing w:val="-12"/>
        </w:rPr>
        <w:t> </w:t>
      </w:r>
      <w:r>
        <w:rPr/>
        <w:t>high</w:t>
      </w:r>
      <w:r>
        <w:rPr>
          <w:spacing w:val="-11"/>
        </w:rPr>
        <w:t> </w:t>
      </w:r>
      <w:r>
        <w:rPr/>
        <w:t>quality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value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money</w:t>
      </w:r>
      <w:r>
        <w:rPr>
          <w:spacing w:val="1"/>
        </w:rPr>
        <w:t> </w:t>
      </w:r>
      <w:r>
        <w:rPr/>
        <w:t>outcomes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councils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56" w:lineRule="auto" w:before="107" w:after="0"/>
        <w:ind w:left="843" w:right="1203" w:hanging="284"/>
        <w:jc w:val="left"/>
        <w:rPr>
          <w:sz w:val="22"/>
        </w:rPr>
      </w:pPr>
      <w:r>
        <w:rPr>
          <w:spacing w:val="2"/>
          <w:w w:val="90"/>
          <w:sz w:val="22"/>
        </w:rPr>
        <w:br w:type="column"/>
      </w:r>
      <w:r>
        <w:rPr>
          <w:w w:val="95"/>
          <w:sz w:val="22"/>
        </w:rPr>
        <w:t>Deliver engagement program targeting major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political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parties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influential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upper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house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MPs</w:t>
      </w:r>
      <w:r>
        <w:rPr>
          <w:spacing w:val="-55"/>
          <w:w w:val="95"/>
          <w:sz w:val="22"/>
        </w:rPr>
        <w:t> </w:t>
      </w:r>
      <w:r>
        <w:rPr>
          <w:sz w:val="22"/>
        </w:rPr>
        <w:t>in</w:t>
      </w:r>
      <w:r>
        <w:rPr>
          <w:spacing w:val="3"/>
          <w:sz w:val="22"/>
        </w:rPr>
        <w:t> </w:t>
      </w:r>
      <w:r>
        <w:rPr>
          <w:sz w:val="22"/>
        </w:rPr>
        <w:t>the</w:t>
      </w:r>
      <w:r>
        <w:rPr>
          <w:spacing w:val="4"/>
          <w:sz w:val="22"/>
        </w:rPr>
        <w:t> </w:t>
      </w:r>
      <w:r>
        <w:rPr>
          <w:sz w:val="22"/>
        </w:rPr>
        <w:t>State</w:t>
      </w:r>
      <w:r>
        <w:rPr>
          <w:spacing w:val="4"/>
          <w:sz w:val="22"/>
        </w:rPr>
        <w:t> </w:t>
      </w:r>
      <w:r>
        <w:rPr>
          <w:sz w:val="22"/>
        </w:rPr>
        <w:t>Parliament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47" w:lineRule="auto" w:before="179" w:after="0"/>
        <w:ind w:left="843" w:right="2283" w:hanging="284"/>
        <w:jc w:val="left"/>
        <w:rPr>
          <w:sz w:val="22"/>
        </w:rPr>
      </w:pPr>
      <w:r>
        <w:rPr>
          <w:spacing w:val="-1"/>
          <w:w w:val="90"/>
          <w:sz w:val="22"/>
        </w:rPr>
        <w:t>Renegotiate </w:t>
      </w:r>
      <w:r>
        <w:rPr>
          <w:w w:val="90"/>
          <w:sz w:val="22"/>
        </w:rPr>
        <w:t>the Victorian State-Local</w:t>
      </w:r>
      <w:r>
        <w:rPr>
          <w:spacing w:val="-53"/>
          <w:w w:val="90"/>
          <w:sz w:val="22"/>
        </w:rPr>
        <w:t> </w:t>
      </w:r>
      <w:r>
        <w:rPr>
          <w:sz w:val="22"/>
        </w:rPr>
        <w:t>Government</w:t>
      </w:r>
      <w:r>
        <w:rPr>
          <w:spacing w:val="-2"/>
          <w:sz w:val="22"/>
        </w:rPr>
        <w:t> </w:t>
      </w:r>
      <w:r>
        <w:rPr>
          <w:sz w:val="22"/>
        </w:rPr>
        <w:t>Agreement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40" w:lineRule="auto" w:before="190" w:after="0"/>
        <w:ind w:left="843" w:right="0" w:hanging="284"/>
        <w:jc w:val="both"/>
        <w:rPr>
          <w:sz w:val="22"/>
        </w:rPr>
      </w:pPr>
      <w:r>
        <w:rPr>
          <w:w w:val="90"/>
          <w:sz w:val="22"/>
        </w:rPr>
        <w:t>Redevelopment</w:t>
      </w:r>
      <w:r>
        <w:rPr>
          <w:spacing w:val="7"/>
          <w:w w:val="90"/>
          <w:sz w:val="22"/>
        </w:rPr>
        <w:t> </w:t>
      </w:r>
      <w:r>
        <w:rPr>
          <w:w w:val="90"/>
          <w:sz w:val="22"/>
        </w:rPr>
        <w:t>of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Partnership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Agreements</w:t>
      </w:r>
      <w:r>
        <w:rPr>
          <w:spacing w:val="8"/>
          <w:w w:val="90"/>
          <w:sz w:val="22"/>
        </w:rPr>
        <w:t> </w:t>
      </w:r>
      <w:r>
        <w:rPr>
          <w:w w:val="90"/>
          <w:sz w:val="22"/>
        </w:rPr>
        <w:t>with</w:t>
      </w:r>
    </w:p>
    <w:p>
      <w:pPr>
        <w:pStyle w:val="BodyText"/>
        <w:spacing w:line="266" w:lineRule="auto" w:before="8"/>
        <w:ind w:left="843" w:right="989"/>
        <w:jc w:val="both"/>
      </w:pPr>
      <w:r>
        <w:rPr>
          <w:w w:val="95"/>
        </w:rPr>
        <w:t>the</w:t>
      </w:r>
      <w:r>
        <w:rPr>
          <w:spacing w:val="-9"/>
          <w:w w:val="95"/>
        </w:rPr>
        <w:t> </w:t>
      </w:r>
      <w:r>
        <w:rPr>
          <w:w w:val="95"/>
        </w:rPr>
        <w:t>new</w:t>
      </w:r>
      <w:r>
        <w:rPr>
          <w:spacing w:val="-9"/>
          <w:w w:val="95"/>
        </w:rPr>
        <w:t> </w:t>
      </w:r>
      <w:r>
        <w:rPr>
          <w:w w:val="95"/>
        </w:rPr>
        <w:t>departments</w:t>
      </w:r>
      <w:r>
        <w:rPr>
          <w:spacing w:val="-9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Health</w:t>
      </w:r>
      <w:r>
        <w:rPr>
          <w:spacing w:val="-9"/>
          <w:w w:val="95"/>
        </w:rPr>
        <w:t> </w:t>
      </w:r>
      <w:r>
        <w:rPr>
          <w:w w:val="95"/>
        </w:rPr>
        <w:t>(DH)</w:t>
      </w:r>
      <w:r>
        <w:rPr>
          <w:spacing w:val="-9"/>
          <w:w w:val="95"/>
        </w:rPr>
        <w:t> </w:t>
      </w:r>
      <w:r>
        <w:rPr>
          <w:w w:val="95"/>
        </w:rPr>
        <w:t>and</w:t>
      </w:r>
      <w:r>
        <w:rPr>
          <w:spacing w:val="-9"/>
          <w:w w:val="95"/>
        </w:rPr>
        <w:t> </w:t>
      </w:r>
      <w:r>
        <w:rPr>
          <w:w w:val="95"/>
        </w:rPr>
        <w:t>Families,</w:t>
      </w:r>
      <w:r>
        <w:rPr>
          <w:spacing w:val="-56"/>
          <w:w w:val="95"/>
        </w:rPr>
        <w:t> </w:t>
      </w:r>
      <w:r>
        <w:rPr>
          <w:w w:val="90"/>
        </w:rPr>
        <w:t>Fairness and Housing (DFFH) and the Department</w:t>
      </w:r>
      <w:r>
        <w:rPr>
          <w:spacing w:val="1"/>
          <w:w w:val="90"/>
        </w:rPr>
        <w:t> </w:t>
      </w:r>
      <w:r>
        <w:rPr/>
        <w:t>of</w:t>
      </w:r>
      <w:r>
        <w:rPr>
          <w:spacing w:val="-1"/>
        </w:rPr>
        <w:t> </w:t>
      </w:r>
      <w:r>
        <w:rPr/>
        <w:t>Education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Training</w:t>
      </w:r>
      <w:r>
        <w:rPr>
          <w:spacing w:val="-1"/>
        </w:rPr>
        <w:t> </w:t>
      </w:r>
      <w:r>
        <w:rPr/>
        <w:t>(DET)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47" w:lineRule="auto" w:before="226" w:after="0"/>
        <w:ind w:left="843" w:right="1092" w:hanging="284"/>
        <w:jc w:val="left"/>
        <w:rPr>
          <w:sz w:val="22"/>
        </w:rPr>
      </w:pPr>
      <w:r>
        <w:rPr>
          <w:sz w:val="22"/>
        </w:rPr>
        <w:t>Develop a new MAV communications and</w:t>
      </w:r>
      <w:r>
        <w:rPr>
          <w:spacing w:val="1"/>
          <w:sz w:val="22"/>
        </w:rPr>
        <w:t> </w:t>
      </w:r>
      <w:r>
        <w:rPr>
          <w:w w:val="90"/>
          <w:sz w:val="22"/>
        </w:rPr>
        <w:t>engagement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strategy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21"/>
          <w:w w:val="90"/>
          <w:sz w:val="22"/>
        </w:rPr>
        <w:t> </w:t>
      </w:r>
      <w:r>
        <w:rPr>
          <w:w w:val="90"/>
          <w:sz w:val="22"/>
        </w:rPr>
        <w:t>consultation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with</w:t>
      </w:r>
      <w:r>
        <w:rPr>
          <w:spacing w:val="22"/>
          <w:w w:val="90"/>
          <w:sz w:val="22"/>
        </w:rPr>
        <w:t> </w:t>
      </w:r>
      <w:r>
        <w:rPr>
          <w:w w:val="90"/>
          <w:sz w:val="22"/>
        </w:rPr>
        <w:t>councils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56" w:lineRule="auto" w:before="190" w:after="0"/>
        <w:ind w:left="843" w:right="1031" w:hanging="284"/>
        <w:jc w:val="left"/>
        <w:rPr>
          <w:sz w:val="22"/>
        </w:rPr>
      </w:pPr>
      <w:r>
        <w:rPr>
          <w:w w:val="90"/>
          <w:sz w:val="22"/>
        </w:rPr>
        <w:t>Create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advocacy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campaign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templates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for Council</w:t>
      </w:r>
      <w:r>
        <w:rPr>
          <w:spacing w:val="-53"/>
          <w:w w:val="90"/>
          <w:sz w:val="22"/>
        </w:rPr>
        <w:t> </w:t>
      </w:r>
      <w:r>
        <w:rPr>
          <w:w w:val="90"/>
          <w:sz w:val="22"/>
        </w:rPr>
        <w:t>communicators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in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lead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up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the</w:t>
      </w:r>
      <w:r>
        <w:rPr>
          <w:spacing w:val="1"/>
          <w:w w:val="90"/>
          <w:sz w:val="22"/>
        </w:rPr>
        <w:t> </w:t>
      </w:r>
      <w:r>
        <w:rPr>
          <w:w w:val="90"/>
          <w:sz w:val="22"/>
        </w:rPr>
        <w:t>State and</w:t>
      </w:r>
      <w:r>
        <w:rPr>
          <w:spacing w:val="1"/>
          <w:w w:val="90"/>
          <w:sz w:val="22"/>
        </w:rPr>
        <w:t> </w:t>
      </w:r>
      <w:r>
        <w:rPr>
          <w:sz w:val="22"/>
        </w:rPr>
        <w:t>Federal</w:t>
      </w:r>
      <w:r>
        <w:rPr>
          <w:spacing w:val="-7"/>
          <w:sz w:val="22"/>
        </w:rPr>
        <w:t> </w:t>
      </w:r>
      <w:r>
        <w:rPr>
          <w:sz w:val="22"/>
        </w:rPr>
        <w:t>elections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on</w:t>
      </w:r>
      <w:r>
        <w:rPr>
          <w:spacing w:val="-6"/>
          <w:sz w:val="22"/>
        </w:rPr>
        <w:t> </w:t>
      </w:r>
      <w:r>
        <w:rPr>
          <w:sz w:val="22"/>
        </w:rPr>
        <w:t>priority</w:t>
      </w:r>
      <w:r>
        <w:rPr>
          <w:spacing w:val="-7"/>
          <w:sz w:val="22"/>
        </w:rPr>
        <w:t> </w:t>
      </w:r>
      <w:r>
        <w:rPr>
          <w:sz w:val="22"/>
        </w:rPr>
        <w:t>issues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47" w:lineRule="auto" w:before="179" w:after="0"/>
        <w:ind w:left="843" w:right="801" w:hanging="284"/>
        <w:jc w:val="left"/>
        <w:rPr>
          <w:sz w:val="22"/>
        </w:rPr>
      </w:pPr>
      <w:r>
        <w:rPr>
          <w:w w:val="90"/>
          <w:sz w:val="22"/>
        </w:rPr>
        <w:t>Establish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an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annual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communications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plan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to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promote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benefits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MAV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procurement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and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insurance</w:t>
      </w:r>
    </w:p>
    <w:p>
      <w:pPr>
        <w:pStyle w:val="BodyText"/>
        <w:spacing w:before="20"/>
        <w:ind w:left="843"/>
        <w:jc w:val="both"/>
      </w:pPr>
      <w:r>
        <w:rPr>
          <w:w w:val="95"/>
        </w:rPr>
        <w:t>to</w:t>
      </w:r>
      <w:r>
        <w:rPr>
          <w:spacing w:val="-7"/>
          <w:w w:val="95"/>
        </w:rPr>
        <w:t> </w:t>
      </w:r>
      <w:r>
        <w:rPr>
          <w:w w:val="95"/>
        </w:rPr>
        <w:t>increase</w:t>
      </w:r>
      <w:r>
        <w:rPr>
          <w:spacing w:val="-6"/>
          <w:w w:val="95"/>
        </w:rPr>
        <w:t> </w:t>
      </w:r>
      <w:r>
        <w:rPr>
          <w:w w:val="95"/>
        </w:rPr>
        <w:t>opportunities</w:t>
      </w:r>
      <w:r>
        <w:rPr>
          <w:spacing w:val="-7"/>
          <w:w w:val="95"/>
        </w:rPr>
        <w:t> </w:t>
      </w:r>
      <w:r>
        <w:rPr>
          <w:w w:val="95"/>
        </w:rPr>
        <w:t>for</w:t>
      </w:r>
      <w:r>
        <w:rPr>
          <w:spacing w:val="-6"/>
          <w:w w:val="95"/>
        </w:rPr>
        <w:t> </w:t>
      </w:r>
      <w:r>
        <w:rPr>
          <w:w w:val="95"/>
        </w:rPr>
        <w:t>council</w:t>
      </w:r>
      <w:r>
        <w:rPr>
          <w:spacing w:val="-7"/>
          <w:w w:val="95"/>
        </w:rPr>
        <w:t> </w:t>
      </w:r>
      <w:r>
        <w:rPr>
          <w:w w:val="95"/>
        </w:rPr>
        <w:t>participation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47" w:lineRule="auto" w:before="1" w:after="0"/>
        <w:ind w:left="843" w:right="1393" w:hanging="284"/>
        <w:jc w:val="left"/>
        <w:rPr>
          <w:sz w:val="22"/>
        </w:rPr>
      </w:pPr>
      <w:r>
        <w:rPr>
          <w:spacing w:val="-3"/>
          <w:w w:val="95"/>
          <w:sz w:val="22"/>
        </w:rPr>
        <w:t>Complete negotiations </w:t>
      </w:r>
      <w:r>
        <w:rPr>
          <w:spacing w:val="-2"/>
          <w:w w:val="95"/>
          <w:sz w:val="22"/>
        </w:rPr>
        <w:t>with State Government</w:t>
      </w:r>
      <w:r>
        <w:rPr>
          <w:spacing w:val="-56"/>
          <w:w w:val="95"/>
          <w:sz w:val="22"/>
        </w:rPr>
        <w:t> </w:t>
      </w:r>
      <w:r>
        <w:rPr>
          <w:w w:val="95"/>
          <w:sz w:val="22"/>
        </w:rPr>
        <w:t>on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future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structure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LMI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insurance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47" w:lineRule="auto" w:before="190" w:after="0"/>
        <w:ind w:left="843" w:right="1689" w:hanging="284"/>
        <w:jc w:val="left"/>
        <w:rPr>
          <w:sz w:val="22"/>
        </w:rPr>
      </w:pPr>
      <w:r>
        <w:rPr>
          <w:spacing w:val="-2"/>
          <w:w w:val="95"/>
          <w:sz w:val="22"/>
        </w:rPr>
        <w:t>Renew a range of key procurement vendor</w:t>
      </w:r>
      <w:r>
        <w:rPr>
          <w:spacing w:val="-56"/>
          <w:w w:val="95"/>
          <w:sz w:val="22"/>
        </w:rPr>
        <w:t> </w:t>
      </w:r>
      <w:r>
        <w:rPr>
          <w:sz w:val="22"/>
        </w:rPr>
        <w:t>panels</w:t>
      </w:r>
      <w:r>
        <w:rPr>
          <w:spacing w:val="6"/>
          <w:sz w:val="22"/>
        </w:rPr>
        <w:t> </w:t>
      </w:r>
      <w:r>
        <w:rPr>
          <w:sz w:val="22"/>
        </w:rPr>
        <w:t>for</w:t>
      </w:r>
      <w:r>
        <w:rPr>
          <w:spacing w:val="6"/>
          <w:sz w:val="22"/>
        </w:rPr>
        <w:t> </w:t>
      </w:r>
      <w:r>
        <w:rPr>
          <w:sz w:val="22"/>
        </w:rPr>
        <w:t>councils</w:t>
      </w:r>
    </w:p>
    <w:p>
      <w:pPr>
        <w:pStyle w:val="ListParagraph"/>
        <w:numPr>
          <w:ilvl w:val="0"/>
          <w:numId w:val="3"/>
        </w:numPr>
        <w:tabs>
          <w:tab w:pos="844" w:val="left" w:leader="none"/>
        </w:tabs>
        <w:spacing w:line="247" w:lineRule="auto" w:before="189" w:after="0"/>
        <w:ind w:left="843" w:right="1734" w:hanging="284"/>
        <w:jc w:val="left"/>
        <w:rPr>
          <w:sz w:val="22"/>
        </w:rPr>
      </w:pPr>
      <w:r>
        <w:rPr>
          <w:w w:val="90"/>
          <w:sz w:val="22"/>
        </w:rPr>
        <w:t>Explore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new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procurement</w:t>
      </w:r>
      <w:r>
        <w:rPr>
          <w:spacing w:val="11"/>
          <w:w w:val="90"/>
          <w:sz w:val="22"/>
        </w:rPr>
        <w:t> </w:t>
      </w:r>
      <w:r>
        <w:rPr>
          <w:w w:val="90"/>
          <w:sz w:val="22"/>
        </w:rPr>
        <w:t>opportunities</w:t>
      </w:r>
      <w:r>
        <w:rPr>
          <w:spacing w:val="10"/>
          <w:w w:val="90"/>
          <w:sz w:val="22"/>
        </w:rPr>
        <w:t> </w:t>
      </w:r>
      <w:r>
        <w:rPr>
          <w:w w:val="90"/>
          <w:sz w:val="22"/>
        </w:rPr>
        <w:t>for</w:t>
      </w:r>
      <w:r>
        <w:rPr>
          <w:spacing w:val="1"/>
          <w:w w:val="90"/>
          <w:sz w:val="22"/>
        </w:rPr>
        <w:t> </w:t>
      </w:r>
      <w:r>
        <w:rPr>
          <w:w w:val="95"/>
          <w:sz w:val="22"/>
        </w:rPr>
        <w:t>councils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in new and emerging markets</w:t>
      </w:r>
    </w:p>
    <w:p>
      <w:pPr>
        <w:spacing w:after="0" w:line="247" w:lineRule="auto"/>
        <w:jc w:val="left"/>
        <w:rPr>
          <w:sz w:val="22"/>
        </w:rPr>
        <w:sectPr>
          <w:type w:val="continuous"/>
          <w:pgSz w:w="11910" w:h="16840"/>
          <w:pgMar w:top="1580" w:bottom="280" w:left="460" w:right="0"/>
          <w:cols w:num="2" w:equalWidth="0">
            <w:col w:w="4865" w:space="153"/>
            <w:col w:w="643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4.173015pt;width:581.15pt;height:813.75pt;mso-position-horizontal-relative:page;mso-position-vertical-relative:page;z-index:-16465408" id="docshapegroup148" coordorigin="0,283" coordsize="11623,16275">
            <v:shape style="position:absolute;left:6287;top:11762;width:5335;height:4792" type="#_x0000_t75" id="docshape149" stroked="false">
              <v:imagedata r:id="rId54" o:title=""/>
            </v:shape>
            <v:shape style="position:absolute;left:0;top:283;width:11623;height:16275" type="#_x0000_t75" id="docshape150" stroked="false">
              <v:imagedata r:id="rId49" o:title=""/>
            </v:shape>
            <v:shape style="position:absolute;left:0;top:283;width:11623;height:14486" type="#_x0000_t75" id="docshape151" stroked="false">
              <v:imagedata r:id="rId50" o:title=""/>
            </v:shape>
            <v:shape style="position:absolute;left:0;top:283;width:11623;height:7035" type="#_x0000_t75" id="docshape152" stroked="false">
              <v:imagedata r:id="rId51" o:title=""/>
            </v:shape>
            <v:shape style="position:absolute;left:850;top:6123;width:10489;height:8145" id="docshape153" coordorigin="850,6124" coordsize="10489,8145" path="m11339,12020l5868,12020,850,12020,850,14268,5868,14268,11339,14268,11339,12020xm11339,6124l5868,6124,850,6124,850,9212,5868,9212,11339,9212,11339,6124xe" filled="true" fillcolor="#e3f5fd" stroked="false">
              <v:path arrowok="t"/>
              <v:fill type="solid"/>
            </v:shape>
            <v:shape style="position:absolute;left:860;top:860;width:1171;height:1171" id="docshape154" coordorigin="860,860" coordsize="1171,1171" path="m1446,2031l1519,2026,1590,2013,1657,1992,1721,1962,1780,1926,1834,1883,1883,1834,1926,1780,1962,1721,1992,1657,2013,1590,2026,1519,2031,1446,2026,1372,2013,1302,1992,1234,1962,1171,1926,1111,1883,1057,1834,1008,1780,965,1721,929,1657,900,1590,878,1519,865,1446,860,1372,865,1302,878,1234,900,1171,929,1111,965,1057,1008,1008,1057,965,1111,929,1171,900,1234,878,1302,865,1372,860,1446,865,1519,878,1590,900,1657,929,1721,965,1780,1008,1834,1057,1883,1111,1926,1171,1962,1234,1992,1302,2013,1372,2026,1446,2031xe" filled="false" stroked="true" strokeweight="1pt" strokecolor="#38c6f4">
              <v:path arrowok="t"/>
              <v:stroke dashstyle="solid"/>
            </v:shape>
            <v:shape style="position:absolute;left:1147;top:1085;width:612;height:680" id="docshape155" coordorigin="1147,1086" coordsize="612,680" path="m1492,1696l1160,1696,1168,1704,1179,1708,1482,1708,1485,1712,1489,1718,1494,1722,1517,1740,1543,1754,1572,1764,1604,1766,1635,1764,1664,1754,1668,1752,1604,1752,1575,1750,1549,1742,1525,1728,1504,1712,1500,1706,1495,1702,1492,1696xm1668,1470l1604,1470,1632,1474,1659,1482,1682,1494,1703,1512,1720,1532,1733,1556,1742,1584,1744,1612,1742,1640,1733,1666,1720,1690,1703,1712,1682,1728,1658,1742,1632,1750,1604,1752,1668,1752,1691,1740,1714,1722,1733,1698,1747,1672,1756,1642,1759,1612,1756,1580,1747,1552,1733,1524,1714,1502,1691,1482,1668,1470xm1402,1086l1320,1098,1279,1130,1264,1178,1263,1222,1263,1244,1263,1266,1264,1272,1263,1274,1264,1290,1266,1304,1270,1320,1275,1334,1281,1350,1288,1364,1296,1378,1306,1390,1309,1394,1312,1398,1315,1402,1313,1430,1313,1440,1312,1452,1310,1460,1289,1474,1259,1482,1232,1492,1207,1502,1186,1516,1170,1530,1157,1546,1150,1564,1147,1584,1147,1676,1152,1688,1160,1696,1491,1696,1490,1694,1183,1694,1176,1690,1165,1680,1162,1672,1162,1584,1164,1568,1171,1554,1181,1540,1195,1528,1214,1516,1236,1506,1261,1496,1289,1490,1307,1490,1302,1484,1316,1474,1344,1474,1325,1462,1326,1452,1327,1440,1328,1428,1329,1414,1351,1414,1348,1412,1337,1404,1324,1390,1320,1386,1317,1380,1309,1370,1301,1356,1294,1344,1288,1330,1285,1320,1282,1308,1280,1298,1279,1288,1289,1256,1291,1250,1292,1244,1293,1234,1278,1234,1279,1182,1293,1140,1330,1112,1402,1102,1488,1102,1483,1098,1402,1086xm1497,1520l1477,1520,1465,1540,1456,1562,1450,1586,1448,1612,1450,1634,1454,1654,1462,1674,1471,1694,1490,1694,1479,1678,1470,1656,1465,1634,1463,1612,1466,1584,1474,1556,1487,1532,1497,1520xm1307,1490l1289,1490,1297,1500,1307,1510,1318,1518,1331,1526,1348,1532,1366,1538,1402,1542,1419,1540,1453,1532,1469,1526,1386,1526,1353,1518,1337,1512,1327,1506,1317,1500,1309,1492,1307,1490xm1519,1474l1487,1474,1501,1482,1493,1490,1485,1498,1474,1506,1462,1512,1448,1518,1418,1526,1469,1526,1475,1522,1477,1520,1497,1520,1504,1512,1512,1504,1521,1496,1531,1490,1532,1490,1548,1482,1566,1476,1521,1476,1519,1474xm1344,1474l1316,1474,1341,1490,1364,1500,1385,1506,1406,1506,1426,1504,1456,1492,1387,1492,1368,1486,1347,1476,1344,1474xm1489,1416l1474,1416,1475,1428,1476,1440,1477,1452,1479,1462,1459,1474,1441,1484,1423,1490,1405,1492,1456,1492,1466,1488,1487,1474,1514,1474,1493,1460,1492,1452,1491,1440,1489,1428,1489,1416xm1604,1456l1583,1458,1563,1462,1544,1468,1526,1476,1566,1476,1584,1472,1604,1470,1668,1470,1664,1468,1635,1460,1604,1456xm1351,1414l1329,1414,1336,1420,1343,1426,1351,1430,1363,1436,1376,1442,1402,1446,1427,1442,1440,1436,1452,1430,1391,1430,1380,1428,1369,1424,1351,1414xm1497,1168l1475,1168,1452,1174,1440,1176,1428,1180,1415,1182,1493,1182,1499,1184,1507,1194,1508,1198,1510,1210,1511,1234,1511,1238,1512,1244,1512,1250,1514,1256,1524,1288,1523,1298,1521,1308,1518,1320,1515,1330,1509,1344,1502,1356,1495,1370,1486,1380,1477,1392,1467,1402,1456,1410,1445,1418,1434,1424,1423,1428,1413,1430,1452,1430,1460,1426,1467,1420,1474,1416,1489,1416,1488,1402,1491,1398,1494,1394,1498,1390,1507,1378,1515,1364,1523,1350,1529,1334,1533,1320,1537,1304,1539,1290,1540,1274,1540,1244,1540,1234,1525,1234,1525,1230,1525,1208,1522,1194,1520,1188,1507,1170,1497,1168xm1328,1168l1306,1168,1296,1170,1283,1188,1281,1194,1278,1208,1278,1214,1278,1222,1278,1230,1278,1234,1293,1234,1293,1210,1294,1204,1295,1198,1297,1194,1304,1184,1311,1182,1388,1182,1376,1180,1363,1176,1352,1174,1351,1174,1339,1170,1328,1168xm1488,1102l1402,1102,1473,1112,1511,1140,1524,1182,1525,1234,1540,1234,1539,1178,1524,1130,1488,1102xm1477,1182l1326,1182,1347,1188,1348,1188,1361,1192,1374,1194,1402,1198,1430,1194,1443,1192,1455,1188,1477,1182xe" filled="true" fillcolor="#38c6f4" stroked="false">
              <v:path arrowok="t"/>
              <v:fill type="solid"/>
            </v:shape>
            <v:shape style="position:absolute;left:1495;top:1501;width:218;height:218" type="#_x0000_t75" id="docshape156" stroked="false">
              <v:imagedata r:id="rId5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0878" w:val="right" w:leader="none"/>
        </w:tabs>
        <w:spacing w:before="263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8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FFFFFF"/>
          <w:sz w:val="22"/>
        </w:rPr>
        <w:t>17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Heading1"/>
        <w:spacing w:line="199" w:lineRule="auto" w:before="235"/>
        <w:ind w:right="1524"/>
      </w:pPr>
      <w:r>
        <w:rPr>
          <w:color w:val="00598E"/>
          <w:w w:val="95"/>
        </w:rPr>
        <w:t>COUNCIL</w:t>
      </w:r>
      <w:r>
        <w:rPr>
          <w:color w:val="00598E"/>
          <w:spacing w:val="1"/>
          <w:w w:val="95"/>
        </w:rPr>
        <w:t> </w:t>
      </w:r>
      <w:r>
        <w:rPr>
          <w:color w:val="00598E"/>
          <w:w w:val="75"/>
        </w:rPr>
        <w:t>REPRESENTATIVES</w:t>
      </w:r>
    </w:p>
    <w:p>
      <w:pPr>
        <w:spacing w:after="0" w:line="199" w:lineRule="auto"/>
        <w:sectPr>
          <w:pgSz w:w="11910" w:h="16840"/>
          <w:pgMar w:top="300" w:bottom="0" w:left="46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39"/>
        </w:rPr>
      </w:pPr>
    </w:p>
    <w:p>
      <w:pPr>
        <w:pStyle w:val="BodyText"/>
        <w:spacing w:before="1"/>
        <w:ind w:left="106"/>
      </w:pPr>
      <w:r>
        <w:rPr>
          <w:spacing w:val="-1"/>
        </w:rPr>
        <w:t>Alpine</w:t>
      </w:r>
      <w:r>
        <w:rPr>
          <w:spacing w:val="-14"/>
        </w:rPr>
        <w:t> </w:t>
      </w:r>
      <w:r>
        <w:rPr>
          <w:spacing w:val="-1"/>
        </w:rPr>
        <w:t>Shire</w:t>
      </w:r>
      <w:r>
        <w:rPr>
          <w:spacing w:val="-13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2"/>
          <w:w w:val="93"/>
        </w:rPr>
        <w:t>o</w:t>
      </w:r>
      <w:r>
        <w:rPr>
          <w:spacing w:val="-4"/>
          <w:w w:val="93"/>
        </w:rPr>
        <w:t>h</w:t>
      </w:r>
      <w:r>
        <w:rPr>
          <w:w w:val="88"/>
        </w:rPr>
        <w:t>n</w:t>
      </w:r>
      <w:r>
        <w:rPr>
          <w:spacing w:val="7"/>
        </w:rPr>
        <w:t> </w:t>
      </w:r>
      <w:r>
        <w:rPr>
          <w:spacing w:val="-8"/>
          <w:w w:val="72"/>
        </w:rPr>
        <w:t>F</w:t>
      </w:r>
      <w:r>
        <w:rPr>
          <w:spacing w:val="-2"/>
          <w:w w:val="92"/>
        </w:rPr>
        <w:t>o</w:t>
      </w:r>
      <w:r>
        <w:rPr>
          <w:spacing w:val="-4"/>
          <w:w w:val="92"/>
        </w:rPr>
        <w:t>r</w:t>
      </w:r>
      <w:r>
        <w:rPr>
          <w:spacing w:val="-1"/>
          <w:w w:val="75"/>
        </w:rPr>
        <w:t>s</w:t>
      </w:r>
      <w:r>
        <w:rPr>
          <w:spacing w:val="4"/>
          <w:w w:val="92"/>
        </w:rPr>
        <w:t>y</w:t>
      </w:r>
      <w:r>
        <w:rPr>
          <w:spacing w:val="-1"/>
          <w:w w:val="75"/>
        </w:rPr>
        <w:t>t</w:t>
      </w:r>
      <w:r>
        <w:rPr>
          <w:w w:val="88"/>
        </w:rPr>
        <w:t>h</w:t>
      </w:r>
    </w:p>
    <w:p>
      <w:pPr>
        <w:pStyle w:val="BodyText"/>
        <w:spacing w:before="234"/>
        <w:ind w:left="106"/>
      </w:pPr>
      <w:r>
        <w:rPr>
          <w:spacing w:val="-1"/>
        </w:rPr>
        <w:t>Ararat</w:t>
      </w:r>
      <w:r>
        <w:rPr>
          <w:spacing w:val="-14"/>
        </w:rPr>
        <w:t> </w:t>
      </w:r>
      <w:r>
        <w:rPr>
          <w:spacing w:val="-1"/>
        </w:rPr>
        <w:t>Rural</w:t>
      </w:r>
      <w:r>
        <w:rPr>
          <w:spacing w:val="-14"/>
        </w:rPr>
        <w:t> </w:t>
      </w:r>
      <w:r>
        <w:rPr/>
        <w:t>City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5"/>
          <w:w w:val="102"/>
        </w:rPr>
        <w:t>C</w:t>
      </w:r>
      <w:r>
        <w:rPr>
          <w:w w:val="83"/>
        </w:rPr>
        <w:t>r</w:t>
      </w:r>
      <w:r>
        <w:rPr>
          <w:spacing w:val="11"/>
        </w:rPr>
        <w:t> </w:t>
      </w:r>
      <w:r>
        <w:rPr>
          <w:spacing w:val="2"/>
          <w:w w:val="43"/>
        </w:rPr>
        <w:t>J</w:t>
      </w:r>
      <w:r>
        <w:rPr>
          <w:w w:val="98"/>
        </w:rPr>
        <w:t>o</w:t>
      </w:r>
      <w:r>
        <w:rPr>
          <w:spacing w:val="11"/>
        </w:rPr>
        <w:t> </w:t>
      </w:r>
      <w:r>
        <w:rPr>
          <w:spacing w:val="1"/>
          <w:w w:val="96"/>
        </w:rPr>
        <w:t>A</w:t>
      </w:r>
      <w:r>
        <w:rPr>
          <w:w w:val="83"/>
        </w:rPr>
        <w:t>r</w:t>
      </w:r>
      <w:r>
        <w:rPr>
          <w:spacing w:val="-1"/>
          <w:w w:val="87"/>
        </w:rPr>
        <w:t>m</w:t>
      </w:r>
      <w:r>
        <w:rPr>
          <w:spacing w:val="-2"/>
          <w:w w:val="75"/>
        </w:rPr>
        <w:t>s</w:t>
      </w:r>
      <w:r>
        <w:rPr>
          <w:spacing w:val="1"/>
          <w:w w:val="75"/>
        </w:rPr>
        <w:t>t</w:t>
      </w:r>
      <w:r>
        <w:rPr>
          <w:spacing w:val="-5"/>
          <w:w w:val="83"/>
        </w:rPr>
        <w:t>r</w:t>
      </w:r>
      <w:r>
        <w:rPr>
          <w:spacing w:val="1"/>
          <w:w w:val="98"/>
        </w:rPr>
        <w:t>o</w:t>
      </w:r>
      <w:r>
        <w:rPr>
          <w:spacing w:val="-1"/>
          <w:w w:val="88"/>
        </w:rPr>
        <w:t>n</w:t>
      </w:r>
      <w:r>
        <w:rPr>
          <w:w w:val="101"/>
        </w:rPr>
        <w:t>g</w:t>
      </w:r>
    </w:p>
    <w:p>
      <w:pPr>
        <w:pStyle w:val="BodyText"/>
        <w:spacing w:before="177"/>
        <w:ind w:left="106"/>
      </w:pPr>
      <w:r>
        <w:rPr/>
        <w:t>Ballarat</w:t>
      </w:r>
      <w:r>
        <w:rPr>
          <w:spacing w:val="-12"/>
        </w:rPr>
        <w:t> </w:t>
      </w:r>
      <w:r>
        <w:rPr/>
        <w:t>City</w:t>
      </w:r>
      <w:r>
        <w:rPr>
          <w:spacing w:val="-11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spacing w:val="-1"/>
          <w:w w:val="96"/>
        </w:rPr>
        <w:t>A</w:t>
      </w:r>
      <w:r>
        <w:rPr>
          <w:spacing w:val="-4"/>
          <w:w w:val="87"/>
        </w:rPr>
        <w:t>m</w:t>
      </w:r>
      <w:r>
        <w:rPr>
          <w:w w:val="92"/>
        </w:rPr>
        <w:t>y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2"/>
          <w:w w:val="93"/>
        </w:rPr>
        <w:t>o</w:t>
      </w:r>
      <w:r>
        <w:rPr>
          <w:spacing w:val="-4"/>
          <w:w w:val="93"/>
        </w:rPr>
        <w:t>h</w:t>
      </w:r>
      <w:r>
        <w:rPr>
          <w:spacing w:val="-3"/>
          <w:w w:val="88"/>
        </w:rPr>
        <w:t>n</w:t>
      </w:r>
      <w:r>
        <w:rPr>
          <w:spacing w:val="-1"/>
          <w:w w:val="75"/>
        </w:rPr>
        <w:t>s</w:t>
      </w:r>
      <w:r>
        <w:rPr>
          <w:spacing w:val="-2"/>
          <w:w w:val="93"/>
        </w:rPr>
        <w:t>on</w:t>
      </w:r>
    </w:p>
    <w:p>
      <w:pPr>
        <w:pStyle w:val="BodyText"/>
        <w:spacing w:before="234"/>
        <w:ind w:left="106"/>
      </w:pPr>
      <w:r>
        <w:rPr>
          <w:spacing w:val="-1"/>
        </w:rPr>
        <w:t>Banyule</w:t>
      </w:r>
      <w:r>
        <w:rPr>
          <w:spacing w:val="-14"/>
        </w:rPr>
        <w:t> </w:t>
      </w:r>
      <w:r>
        <w:rPr>
          <w:spacing w:val="-1"/>
        </w:rPr>
        <w:t>City</w:t>
      </w:r>
      <w:r>
        <w:rPr>
          <w:spacing w:val="-13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8"/>
          <w:w w:val="95"/>
        </w:rPr>
        <w:t> </w:t>
      </w:r>
      <w:r>
        <w:rPr>
          <w:w w:val="95"/>
        </w:rPr>
        <w:t>Tom</w:t>
      </w:r>
      <w:r>
        <w:rPr>
          <w:spacing w:val="-8"/>
          <w:w w:val="95"/>
        </w:rPr>
        <w:t> </w:t>
      </w:r>
      <w:r>
        <w:rPr>
          <w:w w:val="95"/>
        </w:rPr>
        <w:t>Melican</w:t>
      </w:r>
    </w:p>
    <w:p>
      <w:pPr>
        <w:pStyle w:val="BodyText"/>
        <w:spacing w:before="234"/>
        <w:ind w:left="106"/>
      </w:pPr>
      <w:r>
        <w:rPr>
          <w:w w:val="95"/>
        </w:rPr>
        <w:t>Bass</w:t>
      </w:r>
      <w:r>
        <w:rPr>
          <w:spacing w:val="-3"/>
          <w:w w:val="95"/>
        </w:rPr>
        <w:t> </w:t>
      </w:r>
      <w:r>
        <w:rPr>
          <w:w w:val="95"/>
        </w:rPr>
        <w:t>Coast</w:t>
      </w:r>
      <w:r>
        <w:rPr>
          <w:spacing w:val="-2"/>
          <w:w w:val="95"/>
        </w:rPr>
        <w:t> </w:t>
      </w:r>
      <w:r>
        <w:rPr>
          <w:w w:val="95"/>
        </w:rPr>
        <w:t>Shire</w:t>
      </w:r>
      <w:r>
        <w:rPr>
          <w:spacing w:val="-3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106"/>
      </w:pPr>
      <w:r>
        <w:rPr>
          <w:spacing w:val="-3"/>
          <w:w w:val="90"/>
        </w:rPr>
        <w:t>Cr</w:t>
      </w:r>
      <w:r>
        <w:rPr>
          <w:spacing w:val="-6"/>
          <w:w w:val="90"/>
        </w:rPr>
        <w:t> </w:t>
      </w:r>
      <w:r>
        <w:rPr>
          <w:spacing w:val="-3"/>
          <w:w w:val="90"/>
        </w:rPr>
        <w:t>Brett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Tessari</w:t>
      </w:r>
    </w:p>
    <w:p>
      <w:pPr>
        <w:pStyle w:val="BodyText"/>
        <w:spacing w:before="234"/>
        <w:ind w:left="106"/>
      </w:pPr>
      <w:r>
        <w:rPr/>
        <w:t>Baw</w:t>
      </w:r>
      <w:r>
        <w:rPr>
          <w:spacing w:val="-15"/>
        </w:rPr>
        <w:t> </w:t>
      </w:r>
      <w:r>
        <w:rPr/>
        <w:t>Baw</w:t>
      </w:r>
      <w:r>
        <w:rPr>
          <w:spacing w:val="-14"/>
        </w:rPr>
        <w:t> </w:t>
      </w:r>
      <w:r>
        <w:rPr/>
        <w:t>Shire</w:t>
      </w:r>
      <w:r>
        <w:rPr>
          <w:spacing w:val="-15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spacing w:val="-15"/>
          <w:w w:val="73"/>
        </w:rPr>
        <w:t>T</w:t>
      </w:r>
      <w:r>
        <w:rPr>
          <w:spacing w:val="-4"/>
          <w:w w:val="83"/>
        </w:rPr>
        <w:t>r</w:t>
      </w:r>
      <w:r>
        <w:rPr>
          <w:spacing w:val="-4"/>
          <w:w w:val="98"/>
        </w:rPr>
        <w:t>i</w:t>
      </w:r>
      <w:r>
        <w:rPr>
          <w:spacing w:val="-6"/>
          <w:w w:val="98"/>
        </w:rPr>
        <w:t>c</w:t>
      </w:r>
      <w:r>
        <w:rPr>
          <w:spacing w:val="-4"/>
          <w:w w:val="102"/>
        </w:rPr>
        <w:t>i</w:t>
      </w:r>
      <w:r>
        <w:rPr>
          <w:w w:val="102"/>
        </w:rPr>
        <w:t>a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2"/>
          <w:w w:val="98"/>
        </w:rPr>
        <w:t>o</w:t>
      </w:r>
      <w:r>
        <w:rPr>
          <w:spacing w:val="-2"/>
          <w:w w:val="88"/>
        </w:rPr>
        <w:t>n</w:t>
      </w:r>
      <w:r>
        <w:rPr>
          <w:spacing w:val="-1"/>
          <w:w w:val="91"/>
        </w:rPr>
        <w:t>e</w:t>
      </w:r>
      <w:r>
        <w:rPr>
          <w:w w:val="75"/>
        </w:rPr>
        <w:t>s</w:t>
      </w:r>
    </w:p>
    <w:p>
      <w:pPr>
        <w:pStyle w:val="BodyText"/>
        <w:spacing w:before="234"/>
        <w:ind w:left="106"/>
      </w:pPr>
      <w:r>
        <w:rPr>
          <w:spacing w:val="-1"/>
        </w:rPr>
        <w:t>Bayside</w:t>
      </w:r>
      <w:r>
        <w:rPr>
          <w:spacing w:val="-14"/>
        </w:rPr>
        <w:t> </w:t>
      </w:r>
      <w:r>
        <w:rPr>
          <w:spacing w:val="-1"/>
        </w:rPr>
        <w:t>City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12"/>
          <w:w w:val="95"/>
        </w:rPr>
        <w:t> </w:t>
      </w:r>
      <w:r>
        <w:rPr>
          <w:w w:val="95"/>
        </w:rPr>
        <w:t>Alex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Porto</w:t>
      </w:r>
    </w:p>
    <w:p>
      <w:pPr>
        <w:pStyle w:val="BodyText"/>
        <w:spacing w:before="234"/>
        <w:ind w:left="106"/>
      </w:pPr>
      <w:r>
        <w:rPr>
          <w:w w:val="95"/>
        </w:rPr>
        <w:t>Benalla</w:t>
      </w:r>
      <w:r>
        <w:rPr>
          <w:spacing w:val="9"/>
          <w:w w:val="95"/>
        </w:rPr>
        <w:t> </w:t>
      </w:r>
      <w:r>
        <w:rPr>
          <w:w w:val="95"/>
        </w:rPr>
        <w:t>Rural</w:t>
      </w:r>
      <w:r>
        <w:rPr>
          <w:spacing w:val="9"/>
          <w:w w:val="95"/>
        </w:rPr>
        <w:t> </w:t>
      </w:r>
      <w:r>
        <w:rPr>
          <w:w w:val="95"/>
        </w:rPr>
        <w:t>City</w:t>
      </w:r>
      <w:r>
        <w:rPr>
          <w:spacing w:val="9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2"/>
          <w:w w:val="95"/>
        </w:rPr>
        <w:t> </w:t>
      </w:r>
      <w:r>
        <w:rPr>
          <w:w w:val="95"/>
        </w:rPr>
        <w:t>Danny</w:t>
      </w:r>
      <w:r>
        <w:rPr>
          <w:spacing w:val="-2"/>
          <w:w w:val="95"/>
        </w:rPr>
        <w:t> </w:t>
      </w:r>
      <w:r>
        <w:rPr>
          <w:w w:val="95"/>
        </w:rPr>
        <w:t>Claridge</w:t>
      </w:r>
    </w:p>
    <w:p>
      <w:pPr>
        <w:pStyle w:val="BodyText"/>
        <w:spacing w:before="234"/>
        <w:ind w:left="106"/>
      </w:pPr>
      <w:r>
        <w:rPr/>
        <w:t>Boroondara</w:t>
      </w:r>
      <w:r>
        <w:rPr>
          <w:spacing w:val="-12"/>
        </w:rPr>
        <w:t> </w:t>
      </w:r>
      <w:r>
        <w:rPr/>
        <w:t>City</w:t>
      </w:r>
      <w:r>
        <w:rPr>
          <w:spacing w:val="-11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0"/>
        </w:rPr>
        <w:t>Cr</w:t>
      </w:r>
      <w:r>
        <w:rPr>
          <w:spacing w:val="6"/>
          <w:w w:val="90"/>
        </w:rPr>
        <w:t> </w:t>
      </w:r>
      <w:r>
        <w:rPr>
          <w:w w:val="90"/>
        </w:rPr>
        <w:t>Lisa</w:t>
      </w:r>
      <w:r>
        <w:rPr>
          <w:spacing w:val="7"/>
          <w:w w:val="90"/>
        </w:rPr>
        <w:t> </w:t>
      </w:r>
      <w:r>
        <w:rPr>
          <w:w w:val="90"/>
        </w:rPr>
        <w:t>Hollingsworth</w:t>
      </w:r>
    </w:p>
    <w:p>
      <w:pPr>
        <w:pStyle w:val="BodyText"/>
        <w:spacing w:before="234"/>
        <w:ind w:left="106"/>
      </w:pPr>
      <w:r>
        <w:rPr>
          <w:spacing w:val="-1"/>
        </w:rPr>
        <w:t>Brimbank</w:t>
      </w:r>
      <w:r>
        <w:rPr>
          <w:spacing w:val="-14"/>
        </w:rPr>
        <w:t> </w:t>
      </w:r>
      <w:r>
        <w:rPr>
          <w:spacing w:val="-1"/>
        </w:rPr>
        <w:t>City</w:t>
      </w:r>
      <w:r>
        <w:rPr>
          <w:spacing w:val="-13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1"/>
          <w:w w:val="90"/>
        </w:rPr>
        <w:t>Cr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Ranka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Rasic</w:t>
      </w:r>
    </w:p>
    <w:p>
      <w:pPr>
        <w:pStyle w:val="BodyText"/>
        <w:spacing w:before="233"/>
        <w:ind w:left="106"/>
      </w:pPr>
      <w:r>
        <w:rPr>
          <w:w w:val="95"/>
        </w:rPr>
        <w:t>Buloke Shire Council</w:t>
      </w:r>
    </w:p>
    <w:p>
      <w:pPr>
        <w:pStyle w:val="BodyText"/>
        <w:spacing w:before="28"/>
        <w:ind w:left="106"/>
      </w:pPr>
      <w:r>
        <w:rPr>
          <w:spacing w:val="-3"/>
        </w:rPr>
        <w:t>Cr</w:t>
      </w:r>
      <w:r>
        <w:rPr>
          <w:spacing w:val="-13"/>
        </w:rPr>
        <w:t> </w:t>
      </w:r>
      <w:r>
        <w:rPr>
          <w:spacing w:val="-3"/>
        </w:rPr>
        <w:t>Daryl</w:t>
      </w:r>
      <w:r>
        <w:rPr>
          <w:spacing w:val="-12"/>
        </w:rPr>
        <w:t> </w:t>
      </w:r>
      <w:r>
        <w:rPr>
          <w:spacing w:val="-2"/>
        </w:rPr>
        <w:t>Warren</w:t>
      </w:r>
    </w:p>
    <w:p>
      <w:pPr>
        <w:pStyle w:val="BodyText"/>
        <w:spacing w:before="233"/>
        <w:ind w:left="106"/>
      </w:pPr>
      <w:r>
        <w:rPr>
          <w:w w:val="95"/>
        </w:rPr>
        <w:t>Campaspe</w:t>
      </w:r>
      <w:r>
        <w:rPr>
          <w:spacing w:val="12"/>
          <w:w w:val="95"/>
        </w:rPr>
        <w:t> </w:t>
      </w:r>
      <w:r>
        <w:rPr>
          <w:w w:val="95"/>
        </w:rPr>
        <w:t>Shire</w:t>
      </w:r>
      <w:r>
        <w:rPr>
          <w:spacing w:val="13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8"/>
        <w:ind w:left="106"/>
      </w:pPr>
      <w:r>
        <w:rPr>
          <w:w w:val="95"/>
        </w:rPr>
        <w:t>Cr</w:t>
      </w:r>
      <w:r>
        <w:rPr>
          <w:spacing w:val="-3"/>
          <w:w w:val="95"/>
        </w:rPr>
        <w:t> </w:t>
      </w:r>
      <w:r>
        <w:rPr>
          <w:w w:val="95"/>
        </w:rPr>
        <w:t>Colleen</w:t>
      </w:r>
      <w:r>
        <w:rPr>
          <w:spacing w:val="-3"/>
          <w:w w:val="95"/>
        </w:rPr>
        <w:t> </w:t>
      </w:r>
      <w:r>
        <w:rPr>
          <w:w w:val="95"/>
        </w:rPr>
        <w:t>Gates</w:t>
      </w:r>
    </w:p>
    <w:p>
      <w:pPr>
        <w:pStyle w:val="BodyText"/>
        <w:spacing w:before="233"/>
        <w:ind w:left="106"/>
      </w:pPr>
      <w:r>
        <w:rPr>
          <w:spacing w:val="-1"/>
        </w:rPr>
        <w:t>Cardinia</w:t>
      </w:r>
      <w:r>
        <w:rPr>
          <w:spacing w:val="-14"/>
        </w:rPr>
        <w:t> </w:t>
      </w:r>
      <w:r>
        <w:rPr/>
        <w:t>Shire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3"/>
          <w:w w:val="95"/>
        </w:rPr>
        <w:t> </w:t>
      </w:r>
      <w:r>
        <w:rPr>
          <w:w w:val="95"/>
        </w:rPr>
        <w:t>Brett</w:t>
      </w:r>
      <w:r>
        <w:rPr>
          <w:spacing w:val="-2"/>
          <w:w w:val="95"/>
        </w:rPr>
        <w:t> </w:t>
      </w:r>
      <w:r>
        <w:rPr>
          <w:w w:val="95"/>
        </w:rPr>
        <w:t>Owen</w:t>
      </w:r>
    </w:p>
    <w:p>
      <w:pPr>
        <w:pStyle w:val="BodyText"/>
        <w:spacing w:before="234"/>
        <w:ind w:left="106"/>
      </w:pPr>
      <w:r>
        <w:rPr/>
        <w:t>Casey</w:t>
      </w:r>
      <w:r>
        <w:rPr>
          <w:spacing w:val="-16"/>
        </w:rPr>
        <w:t> </w:t>
      </w:r>
      <w:r>
        <w:rPr/>
        <w:t>City</w:t>
      </w:r>
      <w:r>
        <w:rPr>
          <w:spacing w:val="-15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Ms</w:t>
      </w:r>
      <w:r>
        <w:rPr>
          <w:spacing w:val="4"/>
          <w:w w:val="95"/>
        </w:rPr>
        <w:t> </w:t>
      </w:r>
      <w:r>
        <w:rPr>
          <w:w w:val="95"/>
        </w:rPr>
        <w:t>Noelene</w:t>
      </w:r>
      <w:r>
        <w:rPr>
          <w:spacing w:val="4"/>
          <w:w w:val="95"/>
        </w:rPr>
        <w:t> </w:t>
      </w:r>
      <w:r>
        <w:rPr>
          <w:w w:val="95"/>
        </w:rPr>
        <w:t>Duff</w:t>
      </w:r>
    </w:p>
    <w:p>
      <w:pPr>
        <w:pStyle w:val="BodyText"/>
        <w:spacing w:before="234"/>
        <w:ind w:left="106"/>
      </w:pPr>
      <w:r>
        <w:rPr>
          <w:spacing w:val="-2"/>
        </w:rPr>
        <w:t>Central</w:t>
      </w:r>
      <w:r>
        <w:rPr>
          <w:spacing w:val="-13"/>
        </w:rPr>
        <w:t> </w:t>
      </w:r>
      <w:r>
        <w:rPr>
          <w:spacing w:val="-1"/>
        </w:rPr>
        <w:t>Goldfields</w:t>
      </w:r>
      <w:r>
        <w:rPr>
          <w:spacing w:val="-13"/>
        </w:rPr>
        <w:t> </w:t>
      </w:r>
      <w:r>
        <w:rPr>
          <w:spacing w:val="-1"/>
        </w:rPr>
        <w:t>Shire</w:t>
      </w:r>
      <w:r>
        <w:rPr>
          <w:spacing w:val="-13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10"/>
          <w:w w:val="95"/>
        </w:rPr>
        <w:t> </w:t>
      </w:r>
      <w:r>
        <w:rPr>
          <w:w w:val="95"/>
        </w:rPr>
        <w:t>Grace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Vella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5"/>
        <w:rPr>
          <w:sz w:val="39"/>
        </w:rPr>
      </w:pPr>
    </w:p>
    <w:p>
      <w:pPr>
        <w:pStyle w:val="BodyText"/>
        <w:spacing w:before="1"/>
        <w:ind w:left="106"/>
      </w:pPr>
      <w:r>
        <w:rPr/>
        <w:t>Colac</w:t>
      </w:r>
      <w:r>
        <w:rPr>
          <w:spacing w:val="-5"/>
        </w:rPr>
        <w:t> </w:t>
      </w:r>
      <w:r>
        <w:rPr/>
        <w:t>Otway</w:t>
      </w:r>
      <w:r>
        <w:rPr>
          <w:spacing w:val="-5"/>
        </w:rPr>
        <w:t> </w:t>
      </w:r>
      <w:r>
        <w:rPr/>
        <w:t>Shire</w:t>
      </w:r>
      <w:r>
        <w:rPr>
          <w:spacing w:val="-5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1"/>
          <w:w w:val="95"/>
        </w:rPr>
        <w:t>Cr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Stephen</w:t>
      </w:r>
      <w:r>
        <w:rPr>
          <w:spacing w:val="-11"/>
          <w:w w:val="95"/>
        </w:rPr>
        <w:t> </w:t>
      </w:r>
      <w:r>
        <w:rPr>
          <w:w w:val="95"/>
        </w:rPr>
        <w:t>Hart</w:t>
      </w:r>
    </w:p>
    <w:p>
      <w:pPr>
        <w:pStyle w:val="BodyText"/>
        <w:spacing w:before="234"/>
        <w:ind w:left="106"/>
      </w:pPr>
      <w:r>
        <w:rPr>
          <w:spacing w:val="-2"/>
        </w:rPr>
        <w:t>Corangamite</w:t>
      </w:r>
      <w:r>
        <w:rPr>
          <w:spacing w:val="-13"/>
        </w:rPr>
        <w:t> </w:t>
      </w:r>
      <w:r>
        <w:rPr>
          <w:spacing w:val="-2"/>
        </w:rPr>
        <w:t>Shire</w:t>
      </w:r>
      <w:r>
        <w:rPr>
          <w:spacing w:val="-13"/>
        </w:rPr>
        <w:t> </w:t>
      </w:r>
      <w:r>
        <w:rPr>
          <w:spacing w:val="-2"/>
        </w:rPr>
        <w:t>Council</w:t>
      </w:r>
    </w:p>
    <w:p>
      <w:pPr>
        <w:pStyle w:val="BodyText"/>
        <w:spacing w:before="27"/>
        <w:ind w:left="106"/>
      </w:pPr>
      <w:r>
        <w:rPr>
          <w:spacing w:val="-1"/>
          <w:w w:val="90"/>
        </w:rPr>
        <w:t>Cr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Ruth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Gstrein</w:t>
      </w:r>
    </w:p>
    <w:p>
      <w:pPr>
        <w:pStyle w:val="BodyText"/>
        <w:spacing w:before="234"/>
        <w:ind w:left="106"/>
      </w:pPr>
      <w:r>
        <w:rPr/>
        <w:t>Darebin</w:t>
      </w:r>
      <w:r>
        <w:rPr>
          <w:spacing w:val="-10"/>
        </w:rPr>
        <w:t> </w:t>
      </w:r>
      <w:r>
        <w:rPr/>
        <w:t>City</w:t>
      </w:r>
      <w:r>
        <w:rPr>
          <w:spacing w:val="-9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1"/>
          <w:w w:val="90"/>
        </w:rPr>
        <w:t>Cr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Susan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Rennie</w:t>
      </w:r>
    </w:p>
    <w:p>
      <w:pPr>
        <w:pStyle w:val="BodyText"/>
        <w:spacing w:before="233"/>
        <w:ind w:left="106"/>
      </w:pPr>
      <w:r>
        <w:rPr>
          <w:w w:val="95"/>
        </w:rPr>
        <w:t>East</w:t>
      </w:r>
      <w:r>
        <w:rPr>
          <w:spacing w:val="7"/>
          <w:w w:val="95"/>
        </w:rPr>
        <w:t> </w:t>
      </w:r>
      <w:r>
        <w:rPr>
          <w:w w:val="95"/>
        </w:rPr>
        <w:t>Gippsland</w:t>
      </w:r>
      <w:r>
        <w:rPr>
          <w:spacing w:val="7"/>
          <w:w w:val="95"/>
        </w:rPr>
        <w:t> </w:t>
      </w:r>
      <w:r>
        <w:rPr>
          <w:w w:val="95"/>
        </w:rPr>
        <w:t>Shire</w:t>
      </w:r>
      <w:r>
        <w:rPr>
          <w:spacing w:val="8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8"/>
        <w:ind w:left="106"/>
      </w:pPr>
      <w:r>
        <w:rPr>
          <w:spacing w:val="-2"/>
        </w:rPr>
        <w:t>Cr</w:t>
      </w:r>
      <w:r>
        <w:rPr>
          <w:spacing w:val="-13"/>
        </w:rPr>
        <w:t> </w:t>
      </w:r>
      <w:r>
        <w:rPr>
          <w:spacing w:val="-2"/>
        </w:rPr>
        <w:t>Mendy</w:t>
      </w:r>
      <w:r>
        <w:rPr>
          <w:spacing w:val="-13"/>
        </w:rPr>
        <w:t> </w:t>
      </w:r>
      <w:r>
        <w:rPr>
          <w:spacing w:val="-1"/>
        </w:rPr>
        <w:t>Urie</w:t>
      </w:r>
    </w:p>
    <w:p>
      <w:pPr>
        <w:pStyle w:val="BodyText"/>
        <w:spacing w:before="233"/>
        <w:ind w:left="106"/>
      </w:pPr>
      <w:r>
        <w:rPr>
          <w:w w:val="95"/>
        </w:rPr>
        <w:t>Frankston</w:t>
      </w:r>
      <w:r>
        <w:rPr>
          <w:spacing w:val="3"/>
          <w:w w:val="95"/>
        </w:rPr>
        <w:t> </w:t>
      </w:r>
      <w:r>
        <w:rPr>
          <w:w w:val="95"/>
        </w:rPr>
        <w:t>City</w:t>
      </w:r>
      <w:r>
        <w:rPr>
          <w:spacing w:val="3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8"/>
        <w:ind w:left="106"/>
      </w:pPr>
      <w:r>
        <w:rPr>
          <w:spacing w:val="-2"/>
          <w:w w:val="95"/>
        </w:rPr>
        <w:t>Cr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Kris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Bolam</w:t>
      </w:r>
    </w:p>
    <w:p>
      <w:pPr>
        <w:pStyle w:val="BodyText"/>
        <w:spacing w:before="233"/>
        <w:ind w:left="106"/>
      </w:pPr>
      <w:r>
        <w:rPr/>
        <w:t>Gannawarra</w:t>
      </w:r>
      <w:r>
        <w:rPr>
          <w:spacing w:val="-14"/>
        </w:rPr>
        <w:t> </w:t>
      </w:r>
      <w:r>
        <w:rPr/>
        <w:t>Shire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4"/>
          <w:w w:val="95"/>
        </w:rPr>
        <w:t>Cr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Travis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Collier</w:t>
      </w:r>
    </w:p>
    <w:p>
      <w:pPr>
        <w:pStyle w:val="BodyText"/>
        <w:spacing w:before="234"/>
        <w:ind w:left="106"/>
      </w:pPr>
      <w:r>
        <w:rPr/>
        <w:t>Glen</w:t>
      </w:r>
      <w:r>
        <w:rPr>
          <w:spacing w:val="-10"/>
        </w:rPr>
        <w:t> </w:t>
      </w:r>
      <w:r>
        <w:rPr/>
        <w:t>Eira</w:t>
      </w:r>
      <w:r>
        <w:rPr>
          <w:spacing w:val="-10"/>
        </w:rPr>
        <w:t> </w:t>
      </w:r>
      <w:r>
        <w:rPr/>
        <w:t>City</w:t>
      </w:r>
      <w:r>
        <w:rPr>
          <w:spacing w:val="-10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4"/>
        </w:rPr>
        <w:t>Cr</w:t>
      </w:r>
      <w:r>
        <w:rPr>
          <w:spacing w:val="-11"/>
        </w:rPr>
        <w:t> </w:t>
      </w:r>
      <w:r>
        <w:rPr>
          <w:spacing w:val="-4"/>
        </w:rPr>
        <w:t>Neil</w:t>
      </w:r>
      <w:r>
        <w:rPr>
          <w:spacing w:val="-11"/>
        </w:rPr>
        <w:t> </w:t>
      </w:r>
      <w:r>
        <w:rPr>
          <w:spacing w:val="-3"/>
        </w:rPr>
        <w:t>Pilling</w:t>
      </w:r>
    </w:p>
    <w:p>
      <w:pPr>
        <w:pStyle w:val="BodyText"/>
        <w:spacing w:before="234"/>
        <w:ind w:left="106"/>
      </w:pPr>
      <w:r>
        <w:rPr>
          <w:spacing w:val="-1"/>
        </w:rPr>
        <w:t>Glenelg</w:t>
      </w:r>
      <w:r>
        <w:rPr>
          <w:spacing w:val="-13"/>
        </w:rPr>
        <w:t> </w:t>
      </w:r>
      <w:r>
        <w:rPr>
          <w:spacing w:val="-1"/>
        </w:rPr>
        <w:t>Shire</w:t>
      </w:r>
      <w:r>
        <w:rPr>
          <w:spacing w:val="-12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w w:val="90"/>
        </w:rPr>
        <w:t>Cr</w:t>
      </w:r>
      <w:r>
        <w:rPr>
          <w:spacing w:val="2"/>
          <w:w w:val="90"/>
        </w:rPr>
        <w:t> </w:t>
      </w:r>
      <w:r>
        <w:rPr>
          <w:w w:val="90"/>
        </w:rPr>
        <w:t>Anita</w:t>
      </w:r>
      <w:r>
        <w:rPr>
          <w:spacing w:val="2"/>
          <w:w w:val="90"/>
        </w:rPr>
        <w:t> </w:t>
      </w:r>
      <w:r>
        <w:rPr>
          <w:w w:val="90"/>
        </w:rPr>
        <w:t>Rank</w:t>
      </w:r>
    </w:p>
    <w:p>
      <w:pPr>
        <w:pStyle w:val="BodyText"/>
        <w:spacing w:before="234"/>
        <w:ind w:left="106"/>
      </w:pPr>
      <w:r>
        <w:rPr>
          <w:w w:val="95"/>
        </w:rPr>
        <w:t>Golden</w:t>
      </w:r>
      <w:r>
        <w:rPr>
          <w:spacing w:val="7"/>
          <w:w w:val="95"/>
        </w:rPr>
        <w:t> </w:t>
      </w:r>
      <w:r>
        <w:rPr>
          <w:w w:val="95"/>
        </w:rPr>
        <w:t>Plains</w:t>
      </w:r>
      <w:r>
        <w:rPr>
          <w:spacing w:val="7"/>
          <w:w w:val="95"/>
        </w:rPr>
        <w:t> </w:t>
      </w:r>
      <w:r>
        <w:rPr>
          <w:w w:val="95"/>
        </w:rPr>
        <w:t>Shire</w:t>
      </w:r>
      <w:r>
        <w:rPr>
          <w:spacing w:val="7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5"/>
          <w:w w:val="95"/>
        </w:rPr>
        <w:t> </w:t>
      </w:r>
      <w:r>
        <w:rPr>
          <w:w w:val="95"/>
        </w:rPr>
        <w:t>Owen</w:t>
      </w:r>
      <w:r>
        <w:rPr>
          <w:spacing w:val="-5"/>
          <w:w w:val="95"/>
        </w:rPr>
        <w:t> </w:t>
      </w:r>
      <w:r>
        <w:rPr>
          <w:w w:val="95"/>
        </w:rPr>
        <w:t>Sharkey</w:t>
      </w:r>
    </w:p>
    <w:p>
      <w:pPr>
        <w:pStyle w:val="BodyText"/>
        <w:spacing w:before="234"/>
        <w:ind w:left="106"/>
      </w:pPr>
      <w:r>
        <w:rPr/>
        <w:t>Greater</w:t>
      </w:r>
      <w:r>
        <w:rPr>
          <w:spacing w:val="-11"/>
        </w:rPr>
        <w:t> </w:t>
      </w:r>
      <w:r>
        <w:rPr/>
        <w:t>Bendigo</w:t>
      </w:r>
      <w:r>
        <w:rPr>
          <w:spacing w:val="-11"/>
        </w:rPr>
        <w:t> </w:t>
      </w:r>
      <w:r>
        <w:rPr/>
        <w:t>City</w:t>
      </w:r>
      <w:r>
        <w:rPr>
          <w:spacing w:val="-11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0"/>
        </w:rPr>
        <w:t>Cr</w:t>
      </w:r>
      <w:r>
        <w:rPr>
          <w:spacing w:val="3"/>
          <w:w w:val="90"/>
        </w:rPr>
        <w:t> </w:t>
      </w:r>
      <w:r>
        <w:rPr>
          <w:w w:val="90"/>
        </w:rPr>
        <w:t>Rod</w:t>
      </w:r>
      <w:r>
        <w:rPr>
          <w:spacing w:val="3"/>
          <w:w w:val="90"/>
        </w:rPr>
        <w:t> </w:t>
      </w:r>
      <w:r>
        <w:rPr>
          <w:w w:val="90"/>
        </w:rPr>
        <w:t>Fyffe</w:t>
      </w:r>
    </w:p>
    <w:p>
      <w:pPr>
        <w:pStyle w:val="BodyText"/>
        <w:spacing w:before="1"/>
      </w:pPr>
    </w:p>
    <w:p>
      <w:pPr>
        <w:pStyle w:val="BodyText"/>
        <w:ind w:left="106"/>
      </w:pPr>
      <w:r>
        <w:rPr/>
        <w:t>Greater</w:t>
      </w:r>
      <w:r>
        <w:rPr>
          <w:spacing w:val="-13"/>
        </w:rPr>
        <w:t> </w:t>
      </w:r>
      <w:r>
        <w:rPr/>
        <w:t>Dandenong</w:t>
      </w:r>
      <w:r>
        <w:rPr>
          <w:spacing w:val="-13"/>
        </w:rPr>
        <w:t> </w:t>
      </w:r>
      <w:r>
        <w:rPr/>
        <w:t>City</w:t>
      </w:r>
      <w:r>
        <w:rPr>
          <w:spacing w:val="-13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1"/>
          <w:w w:val="95"/>
        </w:rPr>
        <w:t>Cr</w:t>
      </w:r>
      <w:r>
        <w:rPr>
          <w:spacing w:val="-12"/>
          <w:w w:val="95"/>
        </w:rPr>
        <w:t> </w:t>
      </w:r>
      <w:r>
        <w:rPr>
          <w:spacing w:val="-1"/>
          <w:w w:val="95"/>
        </w:rPr>
        <w:t>Sean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O’Reilly</w:t>
      </w:r>
    </w:p>
    <w:p>
      <w:pPr>
        <w:pStyle w:val="BodyText"/>
        <w:spacing w:before="234"/>
        <w:ind w:left="106"/>
      </w:pPr>
      <w:r>
        <w:rPr/>
        <w:t>Greater</w:t>
      </w:r>
      <w:r>
        <w:rPr>
          <w:spacing w:val="-7"/>
        </w:rPr>
        <w:t> </w:t>
      </w:r>
      <w:r>
        <w:rPr/>
        <w:t>Geelong</w:t>
      </w:r>
      <w:r>
        <w:rPr>
          <w:spacing w:val="-6"/>
        </w:rPr>
        <w:t> </w:t>
      </w:r>
      <w:r>
        <w:rPr/>
        <w:t>City</w:t>
      </w:r>
      <w:r>
        <w:rPr>
          <w:spacing w:val="-6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4"/>
          <w:w w:val="95"/>
        </w:rPr>
        <w:t> </w:t>
      </w:r>
      <w:r>
        <w:rPr>
          <w:w w:val="95"/>
        </w:rPr>
        <w:t>Kylie</w:t>
      </w:r>
      <w:r>
        <w:rPr>
          <w:spacing w:val="-4"/>
          <w:w w:val="95"/>
        </w:rPr>
        <w:t> </w:t>
      </w:r>
      <w:r>
        <w:rPr>
          <w:w w:val="95"/>
        </w:rPr>
        <w:t>Grzybek</w:t>
      </w:r>
    </w:p>
    <w:p>
      <w:pPr>
        <w:pStyle w:val="BodyText"/>
        <w:spacing w:before="234"/>
        <w:ind w:left="106"/>
      </w:pPr>
      <w:r>
        <w:rPr/>
        <w:t>Greater</w:t>
      </w:r>
      <w:r>
        <w:rPr>
          <w:spacing w:val="-15"/>
        </w:rPr>
        <w:t> </w:t>
      </w:r>
      <w:r>
        <w:rPr/>
        <w:t>Shepparton</w:t>
      </w:r>
      <w:r>
        <w:rPr>
          <w:spacing w:val="-14"/>
        </w:rPr>
        <w:t> </w:t>
      </w:r>
      <w:r>
        <w:rPr/>
        <w:t>City</w:t>
      </w:r>
      <w:r>
        <w:rPr>
          <w:spacing w:val="-15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10"/>
          <w:w w:val="95"/>
        </w:rPr>
        <w:t> </w:t>
      </w:r>
      <w:r>
        <w:rPr>
          <w:w w:val="95"/>
        </w:rPr>
        <w:t>Seema</w:t>
      </w:r>
      <w:r>
        <w:rPr>
          <w:spacing w:val="-10"/>
          <w:w w:val="95"/>
        </w:rPr>
        <w:t> </w:t>
      </w:r>
      <w:r>
        <w:rPr>
          <w:w w:val="95"/>
        </w:rPr>
        <w:t>Abdullah</w:t>
      </w:r>
    </w:p>
    <w:p>
      <w:pPr>
        <w:pStyle w:val="BodyText"/>
        <w:spacing w:before="234"/>
        <w:ind w:left="106"/>
      </w:pPr>
      <w:r>
        <w:rPr>
          <w:spacing w:val="-2"/>
        </w:rPr>
        <w:t>Hepburn</w:t>
      </w:r>
      <w:r>
        <w:rPr>
          <w:spacing w:val="-13"/>
        </w:rPr>
        <w:t> </w:t>
      </w:r>
      <w:r>
        <w:rPr>
          <w:spacing w:val="-2"/>
        </w:rPr>
        <w:t>Shire</w:t>
      </w:r>
      <w:r>
        <w:rPr>
          <w:spacing w:val="-12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w w:val="90"/>
        </w:rPr>
        <w:t>Cr</w:t>
      </w:r>
      <w:r>
        <w:rPr>
          <w:spacing w:val="2"/>
          <w:w w:val="90"/>
        </w:rPr>
        <w:t> </w:t>
      </w:r>
      <w:r>
        <w:rPr>
          <w:w w:val="90"/>
        </w:rPr>
        <w:t>Lesley</w:t>
      </w:r>
      <w:r>
        <w:rPr>
          <w:spacing w:val="2"/>
          <w:w w:val="90"/>
        </w:rPr>
        <w:t> </w:t>
      </w:r>
      <w:r>
        <w:rPr>
          <w:w w:val="90"/>
        </w:rPr>
        <w:t>Hewitt</w:t>
      </w:r>
    </w:p>
    <w:p>
      <w:pPr>
        <w:pStyle w:val="BodyText"/>
        <w:spacing w:before="234"/>
        <w:ind w:left="106"/>
      </w:pPr>
      <w:r>
        <w:rPr>
          <w:w w:val="95"/>
        </w:rPr>
        <w:t>Hindmarsh</w:t>
      </w:r>
      <w:r>
        <w:rPr>
          <w:spacing w:val="7"/>
          <w:w w:val="95"/>
        </w:rPr>
        <w:t> </w:t>
      </w:r>
      <w:r>
        <w:rPr>
          <w:w w:val="95"/>
        </w:rPr>
        <w:t>Shire</w:t>
      </w:r>
      <w:r>
        <w:rPr>
          <w:spacing w:val="8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106"/>
      </w:pPr>
      <w:r>
        <w:rPr>
          <w:w w:val="90"/>
        </w:rPr>
        <w:t>Cr</w:t>
      </w:r>
      <w:r>
        <w:rPr>
          <w:spacing w:val="-4"/>
          <w:w w:val="90"/>
        </w:rPr>
        <w:t> </w:t>
      </w:r>
      <w:r>
        <w:rPr>
          <w:w w:val="90"/>
        </w:rPr>
        <w:t>Ron</w:t>
      </w:r>
      <w:r>
        <w:rPr>
          <w:spacing w:val="-3"/>
          <w:w w:val="90"/>
        </w:rPr>
        <w:t> </w:t>
      </w:r>
      <w:r>
        <w:rPr>
          <w:w w:val="90"/>
        </w:rPr>
        <w:t>Ismay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8"/>
        <w:rPr>
          <w:sz w:val="39"/>
        </w:rPr>
      </w:pPr>
    </w:p>
    <w:p>
      <w:pPr>
        <w:pStyle w:val="BodyText"/>
        <w:ind w:left="106"/>
      </w:pPr>
      <w:r>
        <w:rPr>
          <w:spacing w:val="-1"/>
        </w:rPr>
        <w:t>Hobsons</w:t>
      </w:r>
      <w:r>
        <w:rPr>
          <w:spacing w:val="-14"/>
        </w:rPr>
        <w:t> </w:t>
      </w:r>
      <w:r>
        <w:rPr>
          <w:spacing w:val="-1"/>
        </w:rPr>
        <w:t>Bay</w:t>
      </w:r>
      <w:r>
        <w:rPr>
          <w:spacing w:val="-13"/>
        </w:rPr>
        <w:t> </w:t>
      </w:r>
      <w:r>
        <w:rPr>
          <w:spacing w:val="-1"/>
        </w:rPr>
        <w:t>City</w:t>
      </w:r>
      <w:r>
        <w:rPr>
          <w:spacing w:val="-14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10"/>
          <w:w w:val="95"/>
        </w:rPr>
        <w:t> </w:t>
      </w:r>
      <w:r>
        <w:rPr>
          <w:w w:val="95"/>
        </w:rPr>
        <w:t>Matt</w:t>
      </w:r>
      <w:r>
        <w:rPr>
          <w:spacing w:val="-9"/>
          <w:w w:val="95"/>
        </w:rPr>
        <w:t> </w:t>
      </w:r>
      <w:r>
        <w:rPr>
          <w:w w:val="95"/>
        </w:rPr>
        <w:t>Tyler</w:t>
      </w:r>
    </w:p>
    <w:p>
      <w:pPr>
        <w:pStyle w:val="BodyText"/>
        <w:spacing w:before="234"/>
        <w:ind w:left="106"/>
      </w:pPr>
      <w:r>
        <w:rPr>
          <w:w w:val="95"/>
        </w:rPr>
        <w:t>Horsham</w:t>
      </w:r>
      <w:r>
        <w:rPr>
          <w:spacing w:val="6"/>
          <w:w w:val="95"/>
        </w:rPr>
        <w:t> </w:t>
      </w:r>
      <w:r>
        <w:rPr>
          <w:w w:val="95"/>
        </w:rPr>
        <w:t>Rural</w:t>
      </w:r>
      <w:r>
        <w:rPr>
          <w:spacing w:val="7"/>
          <w:w w:val="95"/>
        </w:rPr>
        <w:t> </w:t>
      </w:r>
      <w:r>
        <w:rPr>
          <w:w w:val="95"/>
        </w:rPr>
        <w:t>City</w:t>
      </w:r>
      <w:r>
        <w:rPr>
          <w:spacing w:val="7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106"/>
      </w:pPr>
      <w:r>
        <w:rPr>
          <w:spacing w:val="-2"/>
          <w:w w:val="95"/>
        </w:rPr>
        <w:t>Cr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Robyn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Gulline</w:t>
      </w:r>
    </w:p>
    <w:p>
      <w:pPr>
        <w:pStyle w:val="BodyText"/>
        <w:spacing w:before="234"/>
        <w:ind w:left="106"/>
      </w:pPr>
      <w:r>
        <w:rPr>
          <w:spacing w:val="-1"/>
        </w:rPr>
        <w:t>Hume</w:t>
      </w:r>
      <w:r>
        <w:rPr>
          <w:spacing w:val="-15"/>
        </w:rPr>
        <w:t> </w:t>
      </w:r>
      <w:r>
        <w:rPr/>
        <w:t>City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2"/>
          <w:w w:val="87"/>
        </w:rPr>
        <w:t>o</w:t>
      </w:r>
      <w:r>
        <w:rPr>
          <w:spacing w:val="-1"/>
          <w:w w:val="87"/>
        </w:rPr>
        <w:t>s</w:t>
      </w:r>
      <w:r>
        <w:rPr>
          <w:spacing w:val="-2"/>
          <w:w w:val="91"/>
        </w:rPr>
        <w:t>e</w:t>
      </w:r>
      <w:r>
        <w:rPr>
          <w:spacing w:val="-1"/>
          <w:w w:val="100"/>
        </w:rPr>
        <w:t>p</w:t>
      </w:r>
      <w:r>
        <w:rPr>
          <w:w w:val="88"/>
        </w:rPr>
        <w:t>h</w:t>
      </w:r>
      <w:r>
        <w:rPr>
          <w:spacing w:val="7"/>
        </w:rPr>
        <w:t> </w:t>
      </w:r>
      <w:r>
        <w:rPr>
          <w:w w:val="99"/>
        </w:rPr>
        <w:t>H</w:t>
      </w:r>
      <w:r>
        <w:rPr>
          <w:spacing w:val="-2"/>
          <w:w w:val="102"/>
        </w:rPr>
        <w:t>a</w:t>
      </w:r>
      <w:r>
        <w:rPr>
          <w:spacing w:val="-4"/>
          <w:w w:val="102"/>
        </w:rPr>
        <w:t>w</w:t>
      </w:r>
      <w:r>
        <w:rPr>
          <w:spacing w:val="-4"/>
          <w:w w:val="91"/>
        </w:rPr>
        <w:t>e</w:t>
      </w:r>
      <w:r>
        <w:rPr>
          <w:spacing w:val="-6"/>
          <w:w w:val="105"/>
        </w:rPr>
        <w:t>i</w:t>
      </w:r>
      <w:r>
        <w:rPr>
          <w:w w:val="89"/>
        </w:rPr>
        <w:t>l</w:t>
      </w:r>
    </w:p>
    <w:p>
      <w:pPr>
        <w:pStyle w:val="BodyText"/>
        <w:spacing w:before="234"/>
        <w:ind w:left="106"/>
      </w:pPr>
      <w:r>
        <w:rPr>
          <w:spacing w:val="-1"/>
        </w:rPr>
        <w:t>Indigo</w:t>
      </w:r>
      <w:r>
        <w:rPr>
          <w:spacing w:val="-13"/>
        </w:rPr>
        <w:t> </w:t>
      </w:r>
      <w:r>
        <w:rPr>
          <w:spacing w:val="-1"/>
        </w:rPr>
        <w:t>Shire</w:t>
      </w:r>
      <w:r>
        <w:rPr>
          <w:spacing w:val="-12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2"/>
          <w:w w:val="91"/>
        </w:rPr>
        <w:t>e</w:t>
      </w:r>
      <w:r>
        <w:rPr>
          <w:spacing w:val="-4"/>
          <w:w w:val="88"/>
        </w:rPr>
        <w:t>n</w:t>
      </w:r>
      <w:r>
        <w:rPr>
          <w:spacing w:val="-5"/>
          <w:w w:val="88"/>
        </w:rPr>
        <w:t>n</w:t>
      </w:r>
      <w:r>
        <w:rPr>
          <w:w w:val="92"/>
        </w:rPr>
        <w:t>y</w:t>
      </w:r>
      <w:r>
        <w:rPr>
          <w:spacing w:val="7"/>
        </w:rPr>
        <w:t> </w:t>
      </w:r>
      <w:r>
        <w:rPr>
          <w:spacing w:val="-5"/>
          <w:w w:val="109"/>
        </w:rPr>
        <w:t>O</w:t>
      </w:r>
      <w:r>
        <w:rPr>
          <w:spacing w:val="-9"/>
          <w:w w:val="116"/>
        </w:rPr>
        <w:t>’</w:t>
      </w:r>
      <w:r>
        <w:rPr>
          <w:spacing w:val="-3"/>
          <w:w w:val="102"/>
        </w:rPr>
        <w:t>C</w:t>
      </w:r>
      <w:r>
        <w:rPr>
          <w:spacing w:val="-2"/>
          <w:w w:val="98"/>
        </w:rPr>
        <w:t>o</w:t>
      </w:r>
      <w:r>
        <w:rPr>
          <w:spacing w:val="-4"/>
          <w:w w:val="88"/>
        </w:rPr>
        <w:t>n</w:t>
      </w:r>
      <w:r>
        <w:rPr>
          <w:spacing w:val="-2"/>
          <w:w w:val="88"/>
        </w:rPr>
        <w:t>n</w:t>
      </w:r>
      <w:r>
        <w:rPr>
          <w:spacing w:val="-2"/>
          <w:w w:val="98"/>
        </w:rPr>
        <w:t>o</w:t>
      </w:r>
      <w:r>
        <w:rPr>
          <w:w w:val="83"/>
        </w:rPr>
        <w:t>r</w:t>
      </w:r>
    </w:p>
    <w:p>
      <w:pPr>
        <w:pStyle w:val="BodyText"/>
        <w:spacing w:before="234"/>
        <w:ind w:left="106"/>
      </w:pPr>
      <w:r>
        <w:rPr>
          <w:spacing w:val="-1"/>
        </w:rPr>
        <w:t>Kingston</w:t>
      </w:r>
      <w:r>
        <w:rPr>
          <w:spacing w:val="-15"/>
        </w:rPr>
        <w:t> </w:t>
      </w:r>
      <w:r>
        <w:rPr>
          <w:spacing w:val="-1"/>
        </w:rPr>
        <w:t>City</w:t>
      </w:r>
      <w:r>
        <w:rPr>
          <w:spacing w:val="-14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w w:val="90"/>
        </w:rPr>
        <w:t>Cr</w:t>
      </w:r>
      <w:r>
        <w:rPr>
          <w:spacing w:val="-8"/>
          <w:w w:val="90"/>
        </w:rPr>
        <w:t> </w:t>
      </w:r>
      <w:r>
        <w:rPr>
          <w:w w:val="90"/>
        </w:rPr>
        <w:t>Steve</w:t>
      </w:r>
      <w:r>
        <w:rPr>
          <w:spacing w:val="-7"/>
          <w:w w:val="90"/>
        </w:rPr>
        <w:t> </w:t>
      </w:r>
      <w:r>
        <w:rPr>
          <w:w w:val="90"/>
        </w:rPr>
        <w:t>Staikos</w:t>
      </w:r>
    </w:p>
    <w:p>
      <w:pPr>
        <w:pStyle w:val="BodyText"/>
        <w:spacing w:before="234"/>
        <w:ind w:left="106"/>
      </w:pPr>
      <w:r>
        <w:rPr/>
        <w:t>Knox</w:t>
      </w:r>
      <w:r>
        <w:rPr>
          <w:spacing w:val="-12"/>
        </w:rPr>
        <w:t> </w:t>
      </w:r>
      <w:r>
        <w:rPr/>
        <w:t>City</w:t>
      </w:r>
      <w:r>
        <w:rPr>
          <w:spacing w:val="-11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10"/>
          <w:w w:val="95"/>
        </w:rPr>
        <w:t> </w:t>
      </w:r>
      <w:r>
        <w:rPr>
          <w:w w:val="95"/>
        </w:rPr>
        <w:t>Lisa</w:t>
      </w:r>
      <w:r>
        <w:rPr>
          <w:spacing w:val="-9"/>
          <w:w w:val="95"/>
        </w:rPr>
        <w:t> </w:t>
      </w:r>
      <w:r>
        <w:rPr>
          <w:w w:val="95"/>
        </w:rPr>
        <w:t>Cooper</w:t>
      </w:r>
    </w:p>
    <w:p>
      <w:pPr>
        <w:pStyle w:val="BodyText"/>
        <w:spacing w:before="234"/>
        <w:ind w:left="106"/>
      </w:pPr>
      <w:r>
        <w:rPr>
          <w:spacing w:val="-1"/>
        </w:rPr>
        <w:t>Latrobe</w:t>
      </w:r>
      <w:r>
        <w:rPr>
          <w:spacing w:val="-14"/>
        </w:rPr>
        <w:t> </w:t>
      </w:r>
      <w:r>
        <w:rPr>
          <w:spacing w:val="-1"/>
        </w:rPr>
        <w:t>City</w:t>
      </w:r>
      <w:r>
        <w:rPr>
          <w:spacing w:val="-14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12"/>
          <w:w w:val="95"/>
        </w:rPr>
        <w:t> </w:t>
      </w:r>
      <w:r>
        <w:rPr>
          <w:w w:val="95"/>
        </w:rPr>
        <w:t>Sharon</w:t>
      </w:r>
      <w:r>
        <w:rPr>
          <w:spacing w:val="-11"/>
          <w:w w:val="95"/>
        </w:rPr>
        <w:t> </w:t>
      </w:r>
      <w:r>
        <w:rPr>
          <w:w w:val="95"/>
        </w:rPr>
        <w:t>Gibson</w:t>
      </w:r>
    </w:p>
    <w:p>
      <w:pPr>
        <w:pStyle w:val="BodyText"/>
        <w:spacing w:before="234"/>
        <w:ind w:left="106"/>
      </w:pPr>
      <w:r>
        <w:rPr>
          <w:w w:val="95"/>
        </w:rPr>
        <w:t>Loddon</w:t>
      </w:r>
      <w:r>
        <w:rPr>
          <w:spacing w:val="7"/>
          <w:w w:val="95"/>
        </w:rPr>
        <w:t> </w:t>
      </w:r>
      <w:r>
        <w:rPr>
          <w:w w:val="95"/>
        </w:rPr>
        <w:t>Shire</w:t>
      </w:r>
      <w:r>
        <w:rPr>
          <w:spacing w:val="7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106"/>
      </w:pPr>
      <w:r>
        <w:rPr>
          <w:spacing w:val="-1"/>
        </w:rPr>
        <w:t>Cr</w:t>
      </w:r>
      <w:r>
        <w:rPr>
          <w:spacing w:val="-14"/>
        </w:rPr>
        <w:t> </w:t>
      </w:r>
      <w:r>
        <w:rPr>
          <w:spacing w:val="-1"/>
        </w:rPr>
        <w:t>Gavan</w:t>
      </w:r>
      <w:r>
        <w:rPr>
          <w:spacing w:val="-13"/>
        </w:rPr>
        <w:t> </w:t>
      </w:r>
      <w:r>
        <w:rPr/>
        <w:t>Holt</w:t>
      </w:r>
    </w:p>
    <w:p>
      <w:pPr>
        <w:pStyle w:val="BodyText"/>
        <w:spacing w:before="233"/>
        <w:ind w:left="106"/>
      </w:pPr>
      <w:r>
        <w:rPr>
          <w:w w:val="95"/>
        </w:rPr>
        <w:t>Macedon</w:t>
      </w:r>
      <w:r>
        <w:rPr>
          <w:spacing w:val="10"/>
          <w:w w:val="95"/>
        </w:rPr>
        <w:t> </w:t>
      </w:r>
      <w:r>
        <w:rPr>
          <w:w w:val="95"/>
        </w:rPr>
        <w:t>Ranges</w:t>
      </w:r>
      <w:r>
        <w:rPr>
          <w:spacing w:val="10"/>
          <w:w w:val="95"/>
        </w:rPr>
        <w:t> </w:t>
      </w:r>
      <w:r>
        <w:rPr>
          <w:w w:val="95"/>
        </w:rPr>
        <w:t>Shire</w:t>
      </w:r>
      <w:r>
        <w:rPr>
          <w:spacing w:val="11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8"/>
        <w:ind w:left="106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2"/>
          <w:w w:val="89"/>
        </w:rPr>
        <w:t>e</w:t>
      </w:r>
      <w:r>
        <w:rPr>
          <w:spacing w:val="-4"/>
          <w:w w:val="89"/>
        </w:rPr>
        <w:t>n</w:t>
      </w:r>
      <w:r>
        <w:rPr>
          <w:spacing w:val="-6"/>
          <w:w w:val="88"/>
        </w:rPr>
        <w:t>n</w:t>
      </w:r>
      <w:r>
        <w:rPr>
          <w:spacing w:val="-5"/>
          <w:w w:val="105"/>
        </w:rPr>
        <w:t>i</w:t>
      </w:r>
      <w:r>
        <w:rPr>
          <w:spacing w:val="-4"/>
          <w:w w:val="86"/>
        </w:rPr>
        <w:t>f</w:t>
      </w:r>
      <w:r>
        <w:rPr>
          <w:spacing w:val="-2"/>
          <w:w w:val="88"/>
        </w:rPr>
        <w:t>e</w:t>
      </w:r>
      <w:r>
        <w:rPr>
          <w:w w:val="88"/>
        </w:rPr>
        <w:t>r</w:t>
      </w:r>
      <w:r>
        <w:rPr>
          <w:spacing w:val="7"/>
        </w:rPr>
        <w:t> </w:t>
      </w:r>
      <w:r>
        <w:rPr>
          <w:spacing w:val="-1"/>
          <w:w w:val="96"/>
        </w:rPr>
        <w:t>A</w:t>
      </w:r>
      <w:r>
        <w:rPr>
          <w:spacing w:val="-2"/>
          <w:w w:val="88"/>
        </w:rPr>
        <w:t>n</w:t>
      </w:r>
      <w:r>
        <w:rPr>
          <w:spacing w:val="-1"/>
          <w:w w:val="100"/>
        </w:rPr>
        <w:t>d</w:t>
      </w:r>
      <w:r>
        <w:rPr>
          <w:spacing w:val="-2"/>
          <w:w w:val="88"/>
        </w:rPr>
        <w:t>e</w:t>
      </w:r>
      <w:r>
        <w:rPr>
          <w:spacing w:val="-4"/>
          <w:w w:val="88"/>
        </w:rPr>
        <w:t>r</w:t>
      </w:r>
      <w:r>
        <w:rPr>
          <w:spacing w:val="-1"/>
          <w:w w:val="75"/>
        </w:rPr>
        <w:t>s</w:t>
      </w:r>
      <w:r>
        <w:rPr>
          <w:spacing w:val="-2"/>
          <w:w w:val="98"/>
        </w:rPr>
        <w:t>o</w:t>
      </w:r>
      <w:r>
        <w:rPr>
          <w:w w:val="88"/>
        </w:rPr>
        <w:t>n</w:t>
      </w:r>
    </w:p>
    <w:p>
      <w:pPr>
        <w:pStyle w:val="BodyText"/>
        <w:spacing w:before="233"/>
        <w:ind w:left="106"/>
      </w:pPr>
      <w:r>
        <w:rPr/>
        <w:t>Manningham</w:t>
      </w:r>
      <w:r>
        <w:rPr>
          <w:spacing w:val="-10"/>
        </w:rPr>
        <w:t> </w:t>
      </w:r>
      <w:r>
        <w:rPr/>
        <w:t>City</w:t>
      </w:r>
      <w:r>
        <w:rPr>
          <w:spacing w:val="-10"/>
        </w:rPr>
        <w:t> </w:t>
      </w:r>
      <w:r>
        <w:rPr/>
        <w:t>Council</w:t>
      </w:r>
    </w:p>
    <w:p>
      <w:pPr>
        <w:pStyle w:val="BodyText"/>
        <w:spacing w:before="28"/>
        <w:ind w:left="106"/>
      </w:pPr>
      <w:r>
        <w:rPr>
          <w:w w:val="95"/>
        </w:rPr>
        <w:t>Cr</w:t>
      </w:r>
      <w:r>
        <w:rPr>
          <w:spacing w:val="-7"/>
          <w:w w:val="95"/>
        </w:rPr>
        <w:t> </w:t>
      </w:r>
      <w:r>
        <w:rPr>
          <w:w w:val="95"/>
        </w:rPr>
        <w:t>Stephen</w:t>
      </w:r>
      <w:r>
        <w:rPr>
          <w:spacing w:val="-7"/>
          <w:w w:val="95"/>
        </w:rPr>
        <w:t> </w:t>
      </w:r>
      <w:r>
        <w:rPr>
          <w:w w:val="95"/>
        </w:rPr>
        <w:t>Mayne</w:t>
      </w:r>
    </w:p>
    <w:p>
      <w:pPr>
        <w:pStyle w:val="BodyText"/>
        <w:spacing w:before="233"/>
        <w:ind w:left="106"/>
      </w:pPr>
      <w:r>
        <w:rPr>
          <w:spacing w:val="-2"/>
        </w:rPr>
        <w:t>Mansfield</w:t>
      </w:r>
      <w:r>
        <w:rPr>
          <w:spacing w:val="-12"/>
        </w:rPr>
        <w:t> </w:t>
      </w:r>
      <w:r>
        <w:rPr>
          <w:spacing w:val="-1"/>
        </w:rPr>
        <w:t>Shire</w:t>
      </w:r>
      <w:r>
        <w:rPr>
          <w:spacing w:val="-12"/>
        </w:rPr>
        <w:t> </w:t>
      </w:r>
      <w:r>
        <w:rPr>
          <w:spacing w:val="-1"/>
        </w:rPr>
        <w:t>Council</w:t>
      </w:r>
    </w:p>
    <w:p>
      <w:pPr>
        <w:pStyle w:val="BodyText"/>
        <w:spacing w:before="28"/>
        <w:ind w:left="106"/>
      </w:pPr>
      <w:r>
        <w:rPr>
          <w:w w:val="95"/>
        </w:rPr>
        <w:t>Cr</w:t>
      </w:r>
      <w:r>
        <w:rPr>
          <w:spacing w:val="8"/>
          <w:w w:val="95"/>
        </w:rPr>
        <w:t> </w:t>
      </w:r>
      <w:r>
        <w:rPr>
          <w:w w:val="95"/>
        </w:rPr>
        <w:t>Mark</w:t>
      </w:r>
      <w:r>
        <w:rPr>
          <w:spacing w:val="8"/>
          <w:w w:val="95"/>
        </w:rPr>
        <w:t> </w:t>
      </w:r>
      <w:r>
        <w:rPr>
          <w:w w:val="95"/>
        </w:rPr>
        <w:t>Holcombe</w:t>
      </w:r>
    </w:p>
    <w:p>
      <w:pPr>
        <w:pStyle w:val="BodyText"/>
        <w:spacing w:before="233"/>
        <w:ind w:left="106"/>
      </w:pPr>
      <w:r>
        <w:rPr/>
        <w:t>Maribyrnong</w:t>
      </w:r>
      <w:r>
        <w:rPr>
          <w:spacing w:val="-1"/>
        </w:rPr>
        <w:t> </w:t>
      </w:r>
      <w:r>
        <w:rPr/>
        <w:t>City</w:t>
      </w:r>
      <w:r>
        <w:rPr>
          <w:spacing w:val="-1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8"/>
          <w:w w:val="95"/>
        </w:rPr>
        <w:t> </w:t>
      </w:r>
      <w:r>
        <w:rPr>
          <w:w w:val="95"/>
        </w:rPr>
        <w:t>Simon</w:t>
      </w:r>
      <w:r>
        <w:rPr>
          <w:spacing w:val="-7"/>
          <w:w w:val="95"/>
        </w:rPr>
        <w:t> </w:t>
      </w:r>
      <w:r>
        <w:rPr>
          <w:w w:val="95"/>
        </w:rPr>
        <w:t>Crawford</w:t>
      </w:r>
    </w:p>
    <w:p>
      <w:pPr>
        <w:pStyle w:val="BodyText"/>
        <w:spacing w:before="234"/>
        <w:ind w:left="106"/>
      </w:pPr>
      <w:r>
        <w:rPr/>
        <w:t>Maroondah</w:t>
      </w:r>
      <w:r>
        <w:rPr>
          <w:spacing w:val="-1"/>
        </w:rPr>
        <w:t> </w:t>
      </w:r>
      <w:r>
        <w:rPr/>
        <w:t>City 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8"/>
          <w:w w:val="95"/>
        </w:rPr>
        <w:t> </w:t>
      </w:r>
      <w:r>
        <w:rPr>
          <w:w w:val="95"/>
        </w:rPr>
        <w:t>Mike</w:t>
      </w:r>
      <w:r>
        <w:rPr>
          <w:spacing w:val="-8"/>
          <w:w w:val="95"/>
        </w:rPr>
        <w:t> </w:t>
      </w:r>
      <w:r>
        <w:rPr>
          <w:w w:val="95"/>
        </w:rPr>
        <w:t>Symon</w:t>
      </w:r>
    </w:p>
    <w:p>
      <w:pPr>
        <w:pStyle w:val="BodyText"/>
        <w:spacing w:before="234"/>
        <w:ind w:left="106"/>
      </w:pPr>
      <w:r>
        <w:rPr/>
        <w:t>Melbourne</w:t>
      </w:r>
      <w:r>
        <w:rPr>
          <w:spacing w:val="-9"/>
        </w:rPr>
        <w:t> </w:t>
      </w:r>
      <w:r>
        <w:rPr/>
        <w:t>City</w:t>
      </w:r>
      <w:r>
        <w:rPr>
          <w:spacing w:val="-8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0"/>
        </w:rPr>
        <w:t>Cr</w:t>
      </w:r>
      <w:r>
        <w:rPr>
          <w:spacing w:val="-4"/>
          <w:w w:val="90"/>
        </w:rPr>
        <w:t> </w:t>
      </w:r>
      <w:r>
        <w:rPr>
          <w:w w:val="90"/>
        </w:rPr>
        <w:t>Rohan</w:t>
      </w:r>
      <w:r>
        <w:rPr>
          <w:spacing w:val="-3"/>
          <w:w w:val="90"/>
        </w:rPr>
        <w:t> </w:t>
      </w:r>
      <w:r>
        <w:rPr>
          <w:w w:val="90"/>
        </w:rPr>
        <w:t>Leppert</w:t>
      </w:r>
    </w:p>
    <w:p>
      <w:pPr>
        <w:pStyle w:val="BodyText"/>
        <w:spacing w:before="234"/>
        <w:ind w:left="106"/>
      </w:pPr>
      <w:r>
        <w:rPr/>
        <w:t>Melton</w:t>
      </w:r>
      <w:r>
        <w:rPr>
          <w:spacing w:val="-6"/>
        </w:rPr>
        <w:t> </w:t>
      </w:r>
      <w:r>
        <w:rPr/>
        <w:t>City</w:t>
      </w:r>
      <w:r>
        <w:rPr>
          <w:spacing w:val="-5"/>
        </w:rPr>
        <w:t> </w:t>
      </w:r>
      <w:r>
        <w:rPr/>
        <w:t>Council</w:t>
      </w:r>
    </w:p>
    <w:p>
      <w:pPr>
        <w:pStyle w:val="BodyText"/>
        <w:spacing w:before="27"/>
        <w:ind w:left="106"/>
      </w:pPr>
      <w:r>
        <w:rPr>
          <w:w w:val="95"/>
        </w:rPr>
        <w:t>Cr</w:t>
      </w:r>
      <w:r>
        <w:rPr>
          <w:spacing w:val="-5"/>
          <w:w w:val="95"/>
        </w:rPr>
        <w:t> </w:t>
      </w:r>
      <w:r>
        <w:rPr>
          <w:w w:val="95"/>
        </w:rPr>
        <w:t>Kathy</w:t>
      </w:r>
      <w:r>
        <w:rPr>
          <w:spacing w:val="-4"/>
          <w:w w:val="95"/>
        </w:rPr>
        <w:t> </w:t>
      </w:r>
      <w:r>
        <w:rPr>
          <w:w w:val="95"/>
        </w:rPr>
        <w:t>Majdlik</w:t>
      </w:r>
    </w:p>
    <w:p>
      <w:pPr>
        <w:spacing w:after="0"/>
        <w:sectPr>
          <w:type w:val="continuous"/>
          <w:pgSz w:w="11910" w:h="16840"/>
          <w:pgMar w:top="1580" w:bottom="280" w:left="460" w:right="0"/>
          <w:cols w:num="3" w:equalWidth="0">
            <w:col w:w="3189" w:space="458"/>
            <w:col w:w="3286" w:space="361"/>
            <w:col w:w="41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spacing w:before="113"/>
        <w:ind w:left="106"/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5999683</wp:posOffset>
            </wp:positionH>
            <wp:positionV relativeFrom="paragraph">
              <wp:posOffset>291838</wp:posOffset>
            </wp:positionV>
            <wp:extent cx="1560321" cy="115517"/>
            <wp:effectExtent l="0" t="0" r="0" b="0"/>
            <wp:wrapNone/>
            <wp:docPr id="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321" cy="115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598E"/>
          <w:w w:val="105"/>
        </w:rPr>
        <w:t>18</w:t>
      </w:r>
    </w:p>
    <w:p>
      <w:pPr>
        <w:spacing w:after="0"/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pgSz w:w="11910" w:h="16840"/>
          <w:pgMar w:top="1580" w:bottom="0" w:left="460" w:right="0"/>
        </w:sectPr>
      </w:pPr>
    </w:p>
    <w:p>
      <w:pPr>
        <w:pStyle w:val="BodyText"/>
        <w:spacing w:before="115"/>
        <w:ind w:left="390"/>
      </w:pPr>
      <w:r>
        <w:rPr/>
        <w:t>Mildura</w:t>
      </w:r>
      <w:r>
        <w:rPr>
          <w:spacing w:val="-14"/>
        </w:rPr>
        <w:t> </w:t>
      </w:r>
      <w:r>
        <w:rPr/>
        <w:t>Rural</w:t>
      </w:r>
      <w:r>
        <w:rPr>
          <w:spacing w:val="-13"/>
        </w:rPr>
        <w:t> </w:t>
      </w:r>
      <w:r>
        <w:rPr/>
        <w:t>City</w:t>
      </w:r>
      <w:r>
        <w:rPr>
          <w:spacing w:val="-13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3"/>
          <w:w w:val="88"/>
        </w:rPr>
        <w:t>a</w:t>
      </w:r>
      <w:r>
        <w:rPr>
          <w:spacing w:val="-1"/>
          <w:w w:val="88"/>
        </w:rPr>
        <w:t>s</w:t>
      </w:r>
      <w:r>
        <w:rPr>
          <w:spacing w:val="-2"/>
          <w:w w:val="98"/>
        </w:rPr>
        <w:t>o</w:t>
      </w:r>
      <w:r>
        <w:rPr>
          <w:w w:val="88"/>
        </w:rPr>
        <w:t>n</w:t>
      </w:r>
      <w:r>
        <w:rPr>
          <w:spacing w:val="7"/>
        </w:rPr>
        <w:t> </w:t>
      </w:r>
      <w:r>
        <w:rPr>
          <w:spacing w:val="2"/>
          <w:w w:val="107"/>
        </w:rPr>
        <w:t>M</w:t>
      </w:r>
      <w:r>
        <w:rPr>
          <w:spacing w:val="1"/>
          <w:w w:val="98"/>
        </w:rPr>
        <w:t>o</w:t>
      </w:r>
      <w:r>
        <w:rPr>
          <w:spacing w:val="-5"/>
          <w:w w:val="100"/>
        </w:rPr>
        <w:t>d</w:t>
      </w:r>
      <w:r>
        <w:rPr>
          <w:spacing w:val="-4"/>
          <w:w w:val="105"/>
        </w:rPr>
        <w:t>i</w:t>
      </w:r>
      <w:r>
        <w:rPr>
          <w:spacing w:val="-3"/>
          <w:w w:val="98"/>
        </w:rPr>
        <w:t>ca</w:t>
      </w:r>
    </w:p>
    <w:p>
      <w:pPr>
        <w:pStyle w:val="BodyText"/>
        <w:spacing w:before="234"/>
        <w:ind w:left="390"/>
      </w:pPr>
      <w:r>
        <w:rPr>
          <w:spacing w:val="-1"/>
        </w:rPr>
        <w:t>Mitchell</w:t>
      </w:r>
      <w:r>
        <w:rPr>
          <w:spacing w:val="-13"/>
        </w:rPr>
        <w:t> </w:t>
      </w:r>
      <w:r>
        <w:rPr>
          <w:spacing w:val="-1"/>
        </w:rPr>
        <w:t>Shire</w:t>
      </w:r>
      <w:r>
        <w:rPr>
          <w:spacing w:val="-13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5"/>
          <w:w w:val="90"/>
        </w:rPr>
        <w:t> </w:t>
      </w:r>
      <w:r>
        <w:rPr>
          <w:w w:val="90"/>
        </w:rPr>
        <w:t>Rhonda</w:t>
      </w:r>
      <w:r>
        <w:rPr>
          <w:spacing w:val="5"/>
          <w:w w:val="90"/>
        </w:rPr>
        <w:t> </w:t>
      </w:r>
      <w:r>
        <w:rPr>
          <w:w w:val="90"/>
        </w:rPr>
        <w:t>Sanderson</w:t>
      </w:r>
    </w:p>
    <w:p>
      <w:pPr>
        <w:pStyle w:val="BodyText"/>
        <w:spacing w:before="234"/>
        <w:ind w:left="390"/>
      </w:pPr>
      <w:r>
        <w:rPr/>
        <w:t>Moira</w:t>
      </w:r>
      <w:r>
        <w:rPr>
          <w:spacing w:val="-10"/>
        </w:rPr>
        <w:t> </w:t>
      </w:r>
      <w:r>
        <w:rPr/>
        <w:t>Shire</w:t>
      </w:r>
      <w:r>
        <w:rPr>
          <w:spacing w:val="-10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spacing w:val="-2"/>
          <w:w w:val="95"/>
        </w:rPr>
        <w:t>Cr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Libro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Mustica</w:t>
      </w:r>
    </w:p>
    <w:p>
      <w:pPr>
        <w:pStyle w:val="BodyText"/>
        <w:spacing w:before="234"/>
        <w:ind w:left="390"/>
      </w:pPr>
      <w:r>
        <w:rPr/>
        <w:t>Monash</w:t>
      </w:r>
      <w:r>
        <w:rPr>
          <w:spacing w:val="-10"/>
        </w:rPr>
        <w:t> </w:t>
      </w:r>
      <w:r>
        <w:rPr/>
        <w:t>City</w:t>
      </w:r>
      <w:r>
        <w:rPr>
          <w:spacing w:val="-9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-5"/>
          <w:w w:val="90"/>
        </w:rPr>
        <w:t> </w:t>
      </w:r>
      <w:r>
        <w:rPr>
          <w:w w:val="90"/>
        </w:rPr>
        <w:t>Brian</w:t>
      </w:r>
      <w:r>
        <w:rPr>
          <w:spacing w:val="-5"/>
          <w:w w:val="90"/>
        </w:rPr>
        <w:t> </w:t>
      </w:r>
      <w:r>
        <w:rPr>
          <w:w w:val="90"/>
        </w:rPr>
        <w:t>Little</w:t>
      </w:r>
    </w:p>
    <w:p>
      <w:pPr>
        <w:pStyle w:val="BodyText"/>
        <w:spacing w:before="234"/>
        <w:ind w:left="390"/>
      </w:pPr>
      <w:r>
        <w:rPr/>
        <w:t>Moonee</w:t>
      </w:r>
      <w:r>
        <w:rPr>
          <w:spacing w:val="-11"/>
        </w:rPr>
        <w:t> </w:t>
      </w:r>
      <w:r>
        <w:rPr/>
        <w:t>Valley</w:t>
      </w:r>
      <w:r>
        <w:rPr>
          <w:spacing w:val="-10"/>
        </w:rPr>
        <w:t> </w:t>
      </w:r>
      <w:r>
        <w:rPr/>
        <w:t>City</w:t>
      </w:r>
      <w:r>
        <w:rPr>
          <w:spacing w:val="-10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Cr</w:t>
      </w:r>
      <w:r>
        <w:rPr>
          <w:spacing w:val="-2"/>
          <w:w w:val="95"/>
        </w:rPr>
        <w:t> </w:t>
      </w:r>
      <w:r>
        <w:rPr>
          <w:w w:val="95"/>
        </w:rPr>
        <w:t>Narelle</w:t>
      </w:r>
      <w:r>
        <w:rPr>
          <w:spacing w:val="-2"/>
          <w:w w:val="95"/>
        </w:rPr>
        <w:t> </w:t>
      </w:r>
      <w:r>
        <w:rPr>
          <w:w w:val="95"/>
        </w:rPr>
        <w:t>Sharpe</w:t>
      </w:r>
    </w:p>
    <w:p>
      <w:pPr>
        <w:pStyle w:val="BodyText"/>
        <w:spacing w:before="234"/>
        <w:ind w:left="390"/>
      </w:pPr>
      <w:r>
        <w:rPr/>
        <w:t>Moorabool</w:t>
      </w:r>
      <w:r>
        <w:rPr>
          <w:spacing w:val="-9"/>
        </w:rPr>
        <w:t> </w:t>
      </w:r>
      <w:r>
        <w:rPr/>
        <w:t>Shire</w:t>
      </w:r>
      <w:r>
        <w:rPr>
          <w:spacing w:val="-8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-6"/>
          <w:w w:val="90"/>
        </w:rPr>
        <w:t> </w:t>
      </w:r>
      <w:r>
        <w:rPr>
          <w:w w:val="90"/>
        </w:rPr>
        <w:t>Tom</w:t>
      </w:r>
      <w:r>
        <w:rPr>
          <w:spacing w:val="-5"/>
          <w:w w:val="90"/>
        </w:rPr>
        <w:t> </w:t>
      </w:r>
      <w:r>
        <w:rPr>
          <w:w w:val="90"/>
        </w:rPr>
        <w:t>Sullivan</w:t>
      </w:r>
    </w:p>
    <w:p>
      <w:pPr>
        <w:pStyle w:val="BodyText"/>
        <w:spacing w:before="234"/>
        <w:ind w:left="390"/>
      </w:pPr>
      <w:r>
        <w:rPr/>
        <w:t>Moreland</w:t>
      </w:r>
      <w:r>
        <w:rPr>
          <w:spacing w:val="-2"/>
        </w:rPr>
        <w:t> </w:t>
      </w:r>
      <w:r>
        <w:rPr/>
        <w:t>City</w:t>
      </w:r>
      <w:r>
        <w:rPr>
          <w:spacing w:val="-2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Cr</w:t>
      </w:r>
      <w:r>
        <w:rPr>
          <w:spacing w:val="-4"/>
          <w:w w:val="95"/>
        </w:rPr>
        <w:t> </w:t>
      </w:r>
      <w:r>
        <w:rPr>
          <w:w w:val="95"/>
        </w:rPr>
        <w:t>Oscar</w:t>
      </w:r>
      <w:r>
        <w:rPr>
          <w:spacing w:val="-3"/>
          <w:w w:val="95"/>
        </w:rPr>
        <w:t> </w:t>
      </w:r>
      <w:r>
        <w:rPr>
          <w:w w:val="95"/>
        </w:rPr>
        <w:t>Yildiz</w:t>
      </w:r>
    </w:p>
    <w:p>
      <w:pPr>
        <w:pStyle w:val="BodyText"/>
        <w:spacing w:line="247" w:lineRule="auto" w:before="234"/>
        <w:ind w:left="390" w:right="963"/>
      </w:pPr>
      <w:r>
        <w:rPr>
          <w:w w:val="95"/>
        </w:rPr>
        <w:t>Mornington</w:t>
      </w:r>
      <w:r>
        <w:rPr>
          <w:spacing w:val="1"/>
          <w:w w:val="95"/>
        </w:rPr>
        <w:t> </w:t>
      </w:r>
      <w:r>
        <w:rPr>
          <w:w w:val="95"/>
        </w:rPr>
        <w:t>Peninsula</w:t>
      </w:r>
      <w:r>
        <w:rPr>
          <w:spacing w:val="-55"/>
          <w:w w:val="95"/>
        </w:rPr>
        <w:t> </w:t>
      </w:r>
      <w:r>
        <w:rPr/>
        <w:t>Shire Council</w:t>
      </w:r>
    </w:p>
    <w:p>
      <w:pPr>
        <w:pStyle w:val="BodyText"/>
        <w:spacing w:before="19"/>
        <w:ind w:left="390"/>
      </w:pPr>
      <w:r>
        <w:rPr>
          <w:w w:val="95"/>
        </w:rPr>
        <w:t>Cr Despi O’Connor</w:t>
      </w:r>
    </w:p>
    <w:p>
      <w:pPr>
        <w:pStyle w:val="BodyText"/>
        <w:spacing w:before="234"/>
        <w:ind w:left="390"/>
      </w:pPr>
      <w:r>
        <w:rPr>
          <w:spacing w:val="-1"/>
        </w:rPr>
        <w:t>Mount</w:t>
      </w:r>
      <w:r>
        <w:rPr>
          <w:spacing w:val="-13"/>
        </w:rPr>
        <w:t> </w:t>
      </w:r>
      <w:r>
        <w:rPr>
          <w:spacing w:val="-1"/>
        </w:rPr>
        <w:t>Alexander</w:t>
      </w:r>
      <w:r>
        <w:rPr>
          <w:spacing w:val="-13"/>
        </w:rPr>
        <w:t> </w:t>
      </w:r>
      <w:r>
        <w:rPr>
          <w:spacing w:val="-1"/>
        </w:rPr>
        <w:t>Shire</w:t>
      </w:r>
      <w:r>
        <w:rPr>
          <w:spacing w:val="-13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Cr</w:t>
      </w:r>
      <w:r>
        <w:rPr>
          <w:spacing w:val="-10"/>
          <w:w w:val="95"/>
        </w:rPr>
        <w:t> </w:t>
      </w:r>
      <w:r>
        <w:rPr>
          <w:w w:val="95"/>
        </w:rPr>
        <w:t>Tony</w:t>
      </w:r>
      <w:r>
        <w:rPr>
          <w:spacing w:val="-10"/>
          <w:w w:val="95"/>
        </w:rPr>
        <w:t> </w:t>
      </w:r>
      <w:r>
        <w:rPr>
          <w:w w:val="95"/>
        </w:rPr>
        <w:t>Cordy</w:t>
      </w:r>
    </w:p>
    <w:p>
      <w:pPr>
        <w:pStyle w:val="BodyText"/>
        <w:spacing w:before="234"/>
        <w:ind w:left="390"/>
      </w:pPr>
      <w:r>
        <w:rPr>
          <w:spacing w:val="-1"/>
        </w:rPr>
        <w:t>Moyne</w:t>
      </w:r>
      <w:r>
        <w:rPr>
          <w:spacing w:val="-14"/>
        </w:rPr>
        <w:t> </w:t>
      </w:r>
      <w:r>
        <w:rPr>
          <w:spacing w:val="-1"/>
        </w:rPr>
        <w:t>Shire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spacing w:val="-1"/>
        </w:rPr>
        <w:t>Cr</w:t>
      </w:r>
      <w:r>
        <w:rPr>
          <w:spacing w:val="-15"/>
        </w:rPr>
        <w:t> </w:t>
      </w:r>
      <w:r>
        <w:rPr>
          <w:spacing w:val="-1"/>
        </w:rPr>
        <w:t>Daniel</w:t>
      </w:r>
      <w:r>
        <w:rPr>
          <w:spacing w:val="-14"/>
        </w:rPr>
        <w:t> </w:t>
      </w:r>
      <w:r>
        <w:rPr>
          <w:spacing w:val="-1"/>
        </w:rPr>
        <w:t>Meade</w:t>
      </w:r>
    </w:p>
    <w:p>
      <w:pPr>
        <w:pStyle w:val="BodyText"/>
        <w:spacing w:before="234"/>
        <w:ind w:left="390"/>
      </w:pPr>
      <w:r>
        <w:rPr/>
        <w:t>Murrindindi</w:t>
      </w:r>
      <w:r>
        <w:rPr>
          <w:spacing w:val="-15"/>
        </w:rPr>
        <w:t> </w:t>
      </w:r>
      <w:r>
        <w:rPr/>
        <w:t>Shire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Cr</w:t>
      </w:r>
      <w:r>
        <w:rPr>
          <w:spacing w:val="2"/>
          <w:w w:val="95"/>
        </w:rPr>
        <w:t> </w:t>
      </w:r>
      <w:r>
        <w:rPr>
          <w:w w:val="95"/>
        </w:rPr>
        <w:t>Sandice</w:t>
      </w:r>
      <w:r>
        <w:rPr>
          <w:spacing w:val="2"/>
          <w:w w:val="95"/>
        </w:rPr>
        <w:t> </w:t>
      </w:r>
      <w:r>
        <w:rPr>
          <w:w w:val="95"/>
        </w:rPr>
        <w:t>McAulay</w:t>
      </w:r>
    </w:p>
    <w:p>
      <w:pPr>
        <w:pStyle w:val="BodyText"/>
        <w:spacing w:before="234"/>
        <w:ind w:left="390"/>
      </w:pPr>
      <w:r>
        <w:rPr>
          <w:spacing w:val="-1"/>
        </w:rPr>
        <w:t>Nillumbik</w:t>
      </w:r>
      <w:r>
        <w:rPr>
          <w:spacing w:val="-13"/>
        </w:rPr>
        <w:t> </w:t>
      </w:r>
      <w:r>
        <w:rPr>
          <w:spacing w:val="-1"/>
        </w:rPr>
        <w:t>Shire</w:t>
      </w:r>
      <w:r>
        <w:rPr>
          <w:spacing w:val="-13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85"/>
        </w:rPr>
        <w:t>Cr Peter</w:t>
      </w:r>
      <w:r>
        <w:rPr>
          <w:spacing w:val="1"/>
          <w:w w:val="85"/>
        </w:rPr>
        <w:t> </w:t>
      </w:r>
      <w:r>
        <w:rPr>
          <w:w w:val="85"/>
        </w:rPr>
        <w:t>Perkins</w:t>
      </w:r>
    </w:p>
    <w:p>
      <w:pPr>
        <w:pStyle w:val="BodyText"/>
        <w:spacing w:line="247" w:lineRule="auto" w:before="234"/>
        <w:ind w:left="390" w:right="1011"/>
      </w:pPr>
      <w:r>
        <w:rPr>
          <w:spacing w:val="-1"/>
        </w:rPr>
        <w:t>Northern Grampians</w:t>
      </w:r>
      <w:r>
        <w:rPr>
          <w:spacing w:val="-60"/>
        </w:rPr>
        <w:t> </w:t>
      </w:r>
      <w:r>
        <w:rPr/>
        <w:t>Shire Council</w:t>
      </w:r>
    </w:p>
    <w:p>
      <w:pPr>
        <w:pStyle w:val="BodyText"/>
        <w:spacing w:before="19"/>
        <w:ind w:left="390"/>
      </w:pPr>
      <w:r>
        <w:rPr>
          <w:w w:val="90"/>
        </w:rPr>
        <w:t>Cr</w:t>
      </w:r>
      <w:r>
        <w:rPr>
          <w:spacing w:val="4"/>
          <w:w w:val="90"/>
        </w:rPr>
        <w:t> </w:t>
      </w:r>
      <w:r>
        <w:rPr>
          <w:w w:val="90"/>
        </w:rPr>
        <w:t>Murray</w:t>
      </w:r>
      <w:r>
        <w:rPr>
          <w:spacing w:val="5"/>
          <w:w w:val="90"/>
        </w:rPr>
        <w:t> </w:t>
      </w:r>
      <w:r>
        <w:rPr>
          <w:w w:val="90"/>
        </w:rPr>
        <w:t>Emerson</w:t>
      </w:r>
    </w:p>
    <w:p>
      <w:pPr>
        <w:pStyle w:val="BodyText"/>
        <w:spacing w:before="117"/>
        <w:ind w:left="390"/>
      </w:pPr>
      <w:r>
        <w:rPr/>
        <w:br w:type="column"/>
      </w:r>
      <w:r>
        <w:rPr>
          <w:w w:val="95"/>
        </w:rPr>
        <w:t>Port</w:t>
      </w:r>
      <w:r>
        <w:rPr>
          <w:spacing w:val="4"/>
          <w:w w:val="95"/>
        </w:rPr>
        <w:t> </w:t>
      </w:r>
      <w:r>
        <w:rPr>
          <w:w w:val="95"/>
        </w:rPr>
        <w:t>Phillip</w:t>
      </w:r>
      <w:r>
        <w:rPr>
          <w:spacing w:val="4"/>
          <w:w w:val="95"/>
        </w:rPr>
        <w:t> </w:t>
      </w:r>
      <w:r>
        <w:rPr>
          <w:w w:val="95"/>
        </w:rPr>
        <w:t>City</w:t>
      </w:r>
      <w:r>
        <w:rPr>
          <w:spacing w:val="5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-2"/>
          <w:w w:val="90"/>
        </w:rPr>
        <w:t> </w:t>
      </w:r>
      <w:r>
        <w:rPr>
          <w:w w:val="90"/>
        </w:rPr>
        <w:t>Tim</w:t>
      </w:r>
      <w:r>
        <w:rPr>
          <w:spacing w:val="-2"/>
          <w:w w:val="90"/>
        </w:rPr>
        <w:t> </w:t>
      </w:r>
      <w:r>
        <w:rPr>
          <w:w w:val="90"/>
        </w:rPr>
        <w:t>Baxter</w:t>
      </w:r>
    </w:p>
    <w:p>
      <w:pPr>
        <w:pStyle w:val="BodyText"/>
        <w:spacing w:before="234"/>
        <w:ind w:left="390"/>
      </w:pPr>
      <w:r>
        <w:rPr>
          <w:w w:val="95"/>
        </w:rPr>
        <w:t>Pyrenees</w:t>
      </w:r>
      <w:r>
        <w:rPr>
          <w:spacing w:val="-7"/>
          <w:w w:val="95"/>
        </w:rPr>
        <w:t> </w:t>
      </w:r>
      <w:r>
        <w:rPr>
          <w:w w:val="95"/>
        </w:rPr>
        <w:t>Shire</w:t>
      </w:r>
      <w:r>
        <w:rPr>
          <w:spacing w:val="-7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390"/>
      </w:pPr>
      <w:r>
        <w:rPr>
          <w:spacing w:val="-4"/>
          <w:w w:val="95"/>
        </w:rPr>
        <w:t>Cr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Damian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Ferrari</w:t>
      </w:r>
    </w:p>
    <w:p>
      <w:pPr>
        <w:pStyle w:val="BodyText"/>
        <w:spacing w:before="234"/>
        <w:ind w:left="390"/>
      </w:pPr>
      <w:r>
        <w:rPr>
          <w:w w:val="95"/>
        </w:rPr>
        <w:t>Queenscliffe</w:t>
      </w:r>
      <w:r>
        <w:rPr>
          <w:spacing w:val="17"/>
          <w:w w:val="95"/>
        </w:rPr>
        <w:t> </w:t>
      </w:r>
      <w:r>
        <w:rPr>
          <w:w w:val="95"/>
        </w:rPr>
        <w:t>Borough</w:t>
      </w:r>
      <w:r>
        <w:rPr>
          <w:spacing w:val="18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390"/>
      </w:pPr>
      <w:r>
        <w:rPr>
          <w:spacing w:val="-2"/>
          <w:w w:val="90"/>
        </w:rPr>
        <w:t>Cr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Ross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Ebbels</w:t>
      </w:r>
    </w:p>
    <w:p>
      <w:pPr>
        <w:pStyle w:val="BodyText"/>
        <w:spacing w:before="234"/>
        <w:ind w:left="390"/>
      </w:pPr>
      <w:r>
        <w:rPr>
          <w:spacing w:val="-2"/>
        </w:rPr>
        <w:t>South</w:t>
      </w:r>
      <w:r>
        <w:rPr>
          <w:spacing w:val="-12"/>
        </w:rPr>
        <w:t> </w:t>
      </w:r>
      <w:r>
        <w:rPr>
          <w:spacing w:val="-2"/>
        </w:rPr>
        <w:t>Gippsland</w:t>
      </w:r>
      <w:r>
        <w:rPr>
          <w:spacing w:val="-12"/>
        </w:rPr>
        <w:t> </w:t>
      </w:r>
      <w:r>
        <w:rPr>
          <w:spacing w:val="-2"/>
        </w:rPr>
        <w:t>Shire</w:t>
      </w:r>
      <w:r>
        <w:rPr>
          <w:spacing w:val="-12"/>
        </w:rPr>
        <w:t> </w:t>
      </w:r>
      <w:r>
        <w:rPr>
          <w:spacing w:val="-2"/>
        </w:rPr>
        <w:t>Council</w:t>
      </w:r>
    </w:p>
    <w:p>
      <w:pPr>
        <w:pStyle w:val="BodyText"/>
        <w:spacing w:before="27"/>
        <w:ind w:left="390"/>
      </w:pPr>
      <w:r>
        <w:rPr>
          <w:spacing w:val="2"/>
          <w:w w:val="107"/>
        </w:rPr>
        <w:t>M</w:t>
      </w:r>
      <w:r>
        <w:rPr>
          <w:w w:val="75"/>
        </w:rPr>
        <w:t>s</w:t>
      </w:r>
      <w:r>
        <w:rPr>
          <w:spacing w:val="7"/>
        </w:rPr>
        <w:t> </w:t>
      </w:r>
      <w:r>
        <w:rPr>
          <w:spacing w:val="-2"/>
          <w:w w:val="43"/>
        </w:rPr>
        <w:t>J</w:t>
      </w:r>
      <w:r>
        <w:rPr>
          <w:spacing w:val="-3"/>
          <w:w w:val="84"/>
        </w:rPr>
        <w:t>u</w:t>
      </w:r>
      <w:r>
        <w:rPr>
          <w:spacing w:val="-6"/>
          <w:w w:val="89"/>
        </w:rPr>
        <w:t>l</w:t>
      </w:r>
      <w:r>
        <w:rPr>
          <w:spacing w:val="-4"/>
          <w:w w:val="105"/>
        </w:rPr>
        <w:t>i</w:t>
      </w:r>
      <w:r>
        <w:rPr>
          <w:w w:val="91"/>
        </w:rPr>
        <w:t>e</w:t>
      </w:r>
      <w:r>
        <w:rPr>
          <w:spacing w:val="7"/>
        </w:rPr>
        <w:t> </w:t>
      </w:r>
      <w:r>
        <w:rPr>
          <w:spacing w:val="-10"/>
          <w:w w:val="76"/>
        </w:rPr>
        <w:t>E</w:t>
      </w:r>
      <w:r>
        <w:rPr>
          <w:spacing w:val="-5"/>
          <w:w w:val="84"/>
        </w:rPr>
        <w:t>i</w:t>
      </w:r>
      <w:r>
        <w:rPr>
          <w:spacing w:val="-1"/>
          <w:w w:val="84"/>
        </w:rPr>
        <w:t>s</w:t>
      </w:r>
      <w:r>
        <w:rPr>
          <w:spacing w:val="-2"/>
          <w:w w:val="91"/>
        </w:rPr>
        <w:t>e</w:t>
      </w:r>
      <w:r>
        <w:rPr>
          <w:spacing w:val="-4"/>
          <w:w w:val="88"/>
        </w:rPr>
        <w:t>n</w:t>
      </w:r>
      <w:r>
        <w:rPr>
          <w:spacing w:val="-3"/>
          <w:w w:val="100"/>
        </w:rPr>
        <w:t>b</w:t>
      </w:r>
      <w:r>
        <w:rPr>
          <w:spacing w:val="-5"/>
          <w:w w:val="84"/>
        </w:rPr>
        <w:t>i</w:t>
      </w:r>
      <w:r>
        <w:rPr>
          <w:spacing w:val="-1"/>
          <w:w w:val="84"/>
        </w:rPr>
        <w:t>s</w:t>
      </w:r>
      <w:r>
        <w:rPr>
          <w:w w:val="91"/>
        </w:rPr>
        <w:t>e</w:t>
      </w:r>
    </w:p>
    <w:p>
      <w:pPr>
        <w:pStyle w:val="BodyText"/>
        <w:spacing w:line="247" w:lineRule="auto" w:before="234"/>
        <w:ind w:left="390" w:right="999"/>
      </w:pPr>
      <w:r>
        <w:rPr>
          <w:w w:val="95"/>
        </w:rPr>
        <w:t>Southern</w:t>
      </w:r>
      <w:r>
        <w:rPr>
          <w:spacing w:val="10"/>
          <w:w w:val="95"/>
        </w:rPr>
        <w:t> </w:t>
      </w:r>
      <w:r>
        <w:rPr>
          <w:w w:val="95"/>
        </w:rPr>
        <w:t>Grampians</w:t>
      </w:r>
      <w:r>
        <w:rPr>
          <w:spacing w:val="-55"/>
          <w:w w:val="95"/>
        </w:rPr>
        <w:t> </w:t>
      </w:r>
      <w:r>
        <w:rPr/>
        <w:t>Shire Council</w:t>
      </w:r>
    </w:p>
    <w:p>
      <w:pPr>
        <w:pStyle w:val="BodyText"/>
        <w:spacing w:before="19"/>
        <w:ind w:left="390"/>
      </w:pPr>
      <w:r>
        <w:rPr>
          <w:spacing w:val="-1"/>
          <w:w w:val="95"/>
        </w:rPr>
        <w:t>Cr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Bruach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Colliton</w:t>
      </w:r>
    </w:p>
    <w:p>
      <w:pPr>
        <w:pStyle w:val="BodyText"/>
        <w:spacing w:before="234"/>
        <w:ind w:left="390"/>
      </w:pPr>
      <w:r>
        <w:rPr>
          <w:spacing w:val="-2"/>
        </w:rPr>
        <w:t>Stonnington</w:t>
      </w:r>
      <w:r>
        <w:rPr>
          <w:spacing w:val="-14"/>
        </w:rPr>
        <w:t> </w:t>
      </w:r>
      <w:r>
        <w:rPr>
          <w:spacing w:val="-2"/>
        </w:rPr>
        <w:t>City</w:t>
      </w:r>
      <w:r>
        <w:rPr>
          <w:spacing w:val="-13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390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4"/>
          <w:w w:val="92"/>
        </w:rPr>
        <w:t>a</w:t>
      </w:r>
      <w:r>
        <w:rPr>
          <w:spacing w:val="-6"/>
          <w:w w:val="92"/>
        </w:rPr>
        <w:t>m</w:t>
      </w:r>
      <w:r>
        <w:rPr>
          <w:w w:val="105"/>
        </w:rPr>
        <w:t>i</w:t>
      </w:r>
      <w:r>
        <w:rPr>
          <w:spacing w:val="7"/>
        </w:rPr>
        <w:t> </w:t>
      </w:r>
      <w:r>
        <w:rPr>
          <w:w w:val="85"/>
        </w:rPr>
        <w:t>K</w:t>
      </w:r>
      <w:r>
        <w:rPr>
          <w:spacing w:val="-6"/>
          <w:w w:val="89"/>
        </w:rPr>
        <w:t>l</w:t>
      </w:r>
      <w:r>
        <w:rPr>
          <w:spacing w:val="-5"/>
          <w:w w:val="105"/>
        </w:rPr>
        <w:t>i</w:t>
      </w:r>
      <w:r>
        <w:rPr>
          <w:spacing w:val="-1"/>
          <w:w w:val="75"/>
        </w:rPr>
        <w:t>s</w:t>
      </w:r>
      <w:r>
        <w:rPr>
          <w:spacing w:val="-4"/>
          <w:w w:val="96"/>
        </w:rPr>
        <w:t>ar</w:t>
      </w:r>
      <w:r>
        <w:rPr>
          <w:spacing w:val="-5"/>
          <w:w w:val="96"/>
        </w:rPr>
        <w:t>i</w:t>
      </w:r>
      <w:r>
        <w:rPr>
          <w:w w:val="75"/>
        </w:rPr>
        <w:t>s</w:t>
      </w:r>
    </w:p>
    <w:p>
      <w:pPr>
        <w:pStyle w:val="BodyText"/>
        <w:spacing w:before="234"/>
        <w:ind w:left="390"/>
      </w:pPr>
      <w:r>
        <w:rPr>
          <w:w w:val="95"/>
        </w:rPr>
        <w:t>Strathbogie</w:t>
      </w:r>
      <w:r>
        <w:rPr>
          <w:spacing w:val="10"/>
          <w:w w:val="95"/>
        </w:rPr>
        <w:t> </w:t>
      </w:r>
      <w:r>
        <w:rPr>
          <w:w w:val="95"/>
        </w:rPr>
        <w:t>Shire</w:t>
      </w:r>
      <w:r>
        <w:rPr>
          <w:spacing w:val="11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-2"/>
          <w:w w:val="90"/>
        </w:rPr>
        <w:t> </w:t>
      </w:r>
      <w:r>
        <w:rPr>
          <w:w w:val="90"/>
        </w:rPr>
        <w:t>Chris</w:t>
      </w:r>
      <w:r>
        <w:rPr>
          <w:spacing w:val="-1"/>
          <w:w w:val="90"/>
        </w:rPr>
        <w:t> </w:t>
      </w:r>
      <w:r>
        <w:rPr>
          <w:w w:val="90"/>
        </w:rPr>
        <w:t>Raeburn</w:t>
      </w:r>
    </w:p>
    <w:p>
      <w:pPr>
        <w:pStyle w:val="BodyText"/>
        <w:spacing w:before="234"/>
        <w:ind w:left="390"/>
      </w:pPr>
      <w:r>
        <w:rPr>
          <w:w w:val="95"/>
        </w:rPr>
        <w:t>Surf</w:t>
      </w:r>
      <w:r>
        <w:rPr>
          <w:spacing w:val="3"/>
          <w:w w:val="95"/>
        </w:rPr>
        <w:t> </w:t>
      </w:r>
      <w:r>
        <w:rPr>
          <w:w w:val="95"/>
        </w:rPr>
        <w:t>Coast</w:t>
      </w:r>
      <w:r>
        <w:rPr>
          <w:spacing w:val="4"/>
          <w:w w:val="95"/>
        </w:rPr>
        <w:t> </w:t>
      </w:r>
      <w:r>
        <w:rPr>
          <w:w w:val="95"/>
        </w:rPr>
        <w:t>Shire</w:t>
      </w:r>
      <w:r>
        <w:rPr>
          <w:spacing w:val="3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390"/>
      </w:pPr>
      <w:r>
        <w:rPr>
          <w:spacing w:val="-2"/>
          <w:w w:val="95"/>
        </w:rPr>
        <w:t>Cr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Adrian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Schonfelder</w:t>
      </w:r>
    </w:p>
    <w:p>
      <w:pPr>
        <w:pStyle w:val="BodyText"/>
        <w:spacing w:before="234"/>
        <w:ind w:left="390"/>
      </w:pPr>
      <w:r>
        <w:rPr>
          <w:spacing w:val="-1"/>
        </w:rPr>
        <w:t>Swan</w:t>
      </w:r>
      <w:r>
        <w:rPr>
          <w:spacing w:val="-15"/>
        </w:rPr>
        <w:t> </w:t>
      </w:r>
      <w:r>
        <w:rPr>
          <w:spacing w:val="-1"/>
        </w:rPr>
        <w:t>Hill</w:t>
      </w:r>
      <w:r>
        <w:rPr>
          <w:spacing w:val="-14"/>
        </w:rPr>
        <w:t> </w:t>
      </w:r>
      <w:r>
        <w:rPr>
          <w:spacing w:val="-1"/>
        </w:rPr>
        <w:t>Rural</w:t>
      </w:r>
      <w:r>
        <w:rPr>
          <w:spacing w:val="-14"/>
        </w:rPr>
        <w:t> </w:t>
      </w:r>
      <w:r>
        <w:rPr/>
        <w:t>City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-1"/>
          <w:w w:val="90"/>
        </w:rPr>
        <w:t> </w:t>
      </w:r>
      <w:r>
        <w:rPr>
          <w:w w:val="90"/>
        </w:rPr>
        <w:t>Les</w:t>
      </w:r>
      <w:r>
        <w:rPr>
          <w:spacing w:val="-1"/>
          <w:w w:val="90"/>
        </w:rPr>
        <w:t> </w:t>
      </w:r>
      <w:r>
        <w:rPr>
          <w:w w:val="90"/>
        </w:rPr>
        <w:t>McPhee</w:t>
      </w:r>
    </w:p>
    <w:p>
      <w:pPr>
        <w:pStyle w:val="BodyText"/>
        <w:spacing w:before="234"/>
        <w:ind w:left="390"/>
      </w:pPr>
      <w:r>
        <w:rPr>
          <w:w w:val="95"/>
        </w:rPr>
        <w:t>Towong</w:t>
      </w:r>
      <w:r>
        <w:rPr>
          <w:spacing w:val="5"/>
          <w:w w:val="95"/>
        </w:rPr>
        <w:t> </w:t>
      </w:r>
      <w:r>
        <w:rPr>
          <w:w w:val="95"/>
        </w:rPr>
        <w:t>Shire</w:t>
      </w:r>
      <w:r>
        <w:rPr>
          <w:spacing w:val="6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390"/>
      </w:pPr>
      <w:r>
        <w:rPr>
          <w:spacing w:val="-1"/>
          <w:w w:val="95"/>
        </w:rPr>
        <w:t>Cr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Aaron</w:t>
      </w:r>
      <w:r>
        <w:rPr>
          <w:spacing w:val="-9"/>
          <w:w w:val="95"/>
        </w:rPr>
        <w:t> </w:t>
      </w:r>
      <w:r>
        <w:rPr>
          <w:spacing w:val="-1"/>
          <w:w w:val="95"/>
        </w:rPr>
        <w:t>Scales</w:t>
      </w:r>
    </w:p>
    <w:p>
      <w:pPr>
        <w:pStyle w:val="BodyText"/>
        <w:spacing w:before="234"/>
        <w:ind w:left="390"/>
      </w:pPr>
      <w:r>
        <w:rPr/>
        <w:t>Wangaratta</w:t>
      </w:r>
      <w:r>
        <w:rPr>
          <w:spacing w:val="-14"/>
        </w:rPr>
        <w:t> </w:t>
      </w:r>
      <w:r>
        <w:rPr/>
        <w:t>Rural</w:t>
      </w:r>
      <w:r>
        <w:rPr>
          <w:spacing w:val="-13"/>
        </w:rPr>
        <w:t> </w:t>
      </w:r>
      <w:r>
        <w:rPr/>
        <w:t>City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 Dean Rees</w:t>
      </w:r>
    </w:p>
    <w:p>
      <w:pPr>
        <w:pStyle w:val="BodyText"/>
        <w:spacing w:before="234"/>
        <w:ind w:left="390"/>
      </w:pPr>
      <w:r>
        <w:rPr/>
        <w:t>Warrnambool</w:t>
      </w:r>
      <w:r>
        <w:rPr>
          <w:spacing w:val="-1"/>
        </w:rPr>
        <w:t> </w:t>
      </w:r>
      <w:r>
        <w:rPr/>
        <w:t>City</w:t>
      </w:r>
      <w:r>
        <w:rPr>
          <w:spacing w:val="-1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spacing w:val="-7"/>
          <w:w w:val="102"/>
        </w:rPr>
        <w:t>C</w:t>
      </w:r>
      <w:r>
        <w:rPr>
          <w:w w:val="83"/>
        </w:rPr>
        <w:t>r</w:t>
      </w:r>
      <w:r>
        <w:rPr>
          <w:spacing w:val="7"/>
        </w:rPr>
        <w:t> </w:t>
      </w:r>
      <w:r>
        <w:rPr>
          <w:spacing w:val="-5"/>
          <w:w w:val="83"/>
        </w:rPr>
        <w:t>V</w:t>
      </w:r>
      <w:r>
        <w:rPr>
          <w:spacing w:val="-4"/>
          <w:w w:val="98"/>
        </w:rPr>
        <w:t>i</w:t>
      </w:r>
      <w:r>
        <w:rPr>
          <w:spacing w:val="-3"/>
          <w:w w:val="98"/>
        </w:rPr>
        <w:t>c</w:t>
      </w:r>
      <w:r>
        <w:rPr>
          <w:spacing w:val="-2"/>
          <w:w w:val="85"/>
        </w:rPr>
        <w:t>k</w:t>
      </w:r>
      <w:r>
        <w:rPr>
          <w:w w:val="105"/>
        </w:rPr>
        <w:t>i</w:t>
      </w:r>
      <w:r>
        <w:rPr>
          <w:spacing w:val="7"/>
        </w:rPr>
        <w:t> </w:t>
      </w:r>
      <w:r>
        <w:rPr>
          <w:w w:val="43"/>
        </w:rPr>
        <w:t>J</w:t>
      </w:r>
      <w:r>
        <w:rPr>
          <w:spacing w:val="-2"/>
          <w:w w:val="91"/>
        </w:rPr>
        <w:t>e</w:t>
      </w:r>
      <w:r>
        <w:rPr>
          <w:spacing w:val="-4"/>
          <w:w w:val="89"/>
        </w:rPr>
        <w:t>l</w:t>
      </w:r>
      <w:r>
        <w:rPr>
          <w:spacing w:val="-6"/>
          <w:w w:val="89"/>
        </w:rPr>
        <w:t>l</w:t>
      </w:r>
      <w:r>
        <w:rPr>
          <w:spacing w:val="-4"/>
          <w:w w:val="95"/>
        </w:rPr>
        <w:t>ie</w:t>
      </w:r>
    </w:p>
    <w:p>
      <w:pPr>
        <w:pStyle w:val="BodyText"/>
        <w:spacing w:before="119"/>
        <w:ind w:left="390"/>
      </w:pPr>
      <w:r>
        <w:rPr/>
        <w:br w:type="column"/>
      </w:r>
      <w:r>
        <w:rPr>
          <w:spacing w:val="-2"/>
        </w:rPr>
        <w:t>Wellington</w:t>
      </w:r>
      <w:r>
        <w:rPr>
          <w:spacing w:val="-13"/>
        </w:rPr>
        <w:t> </w:t>
      </w:r>
      <w:r>
        <w:rPr>
          <w:spacing w:val="-2"/>
        </w:rPr>
        <w:t>Shire</w:t>
      </w:r>
      <w:r>
        <w:rPr>
          <w:spacing w:val="-13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390"/>
        <w:rPr>
          <w:sz w:val="13"/>
        </w:rPr>
      </w:pPr>
      <w:r>
        <w:rPr/>
        <w:t>Cr</w:t>
      </w:r>
      <w:r>
        <w:rPr>
          <w:spacing w:val="-15"/>
        </w:rPr>
        <w:t> </w:t>
      </w:r>
      <w:r>
        <w:rPr/>
        <w:t>Malcolm</w:t>
      </w:r>
      <w:r>
        <w:rPr>
          <w:spacing w:val="-15"/>
        </w:rPr>
        <w:t> </w:t>
      </w:r>
      <w:r>
        <w:rPr/>
        <w:t>Hole</w:t>
      </w:r>
      <w:r>
        <w:rPr>
          <w:position w:val="8"/>
          <w:sz w:val="13"/>
        </w:rPr>
        <w:t>*</w:t>
      </w:r>
    </w:p>
    <w:p>
      <w:pPr>
        <w:pStyle w:val="BodyText"/>
        <w:spacing w:before="230"/>
        <w:ind w:left="390"/>
      </w:pPr>
      <w:r>
        <w:rPr>
          <w:spacing w:val="-1"/>
        </w:rPr>
        <w:t>West</w:t>
      </w:r>
      <w:r>
        <w:rPr>
          <w:spacing w:val="-14"/>
        </w:rPr>
        <w:t> </w:t>
      </w:r>
      <w:r>
        <w:rPr>
          <w:spacing w:val="-1"/>
        </w:rPr>
        <w:t>Wimmera</w:t>
      </w:r>
      <w:r>
        <w:rPr>
          <w:spacing w:val="-14"/>
        </w:rPr>
        <w:t> </w:t>
      </w:r>
      <w:r>
        <w:rPr>
          <w:spacing w:val="-1"/>
        </w:rPr>
        <w:t>Shire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Cr</w:t>
      </w:r>
      <w:r>
        <w:rPr>
          <w:spacing w:val="-7"/>
          <w:w w:val="95"/>
        </w:rPr>
        <w:t> </w:t>
      </w:r>
      <w:r>
        <w:rPr>
          <w:w w:val="95"/>
        </w:rPr>
        <w:t>Bruce</w:t>
      </w:r>
      <w:r>
        <w:rPr>
          <w:spacing w:val="-7"/>
          <w:w w:val="95"/>
        </w:rPr>
        <w:t> </w:t>
      </w:r>
      <w:r>
        <w:rPr>
          <w:w w:val="95"/>
        </w:rPr>
        <w:t>Meyer</w:t>
      </w:r>
    </w:p>
    <w:p>
      <w:pPr>
        <w:pStyle w:val="BodyText"/>
        <w:spacing w:before="234"/>
        <w:ind w:left="390"/>
      </w:pPr>
      <w:r>
        <w:rPr/>
        <w:t>Whitehorse</w:t>
      </w:r>
      <w:r>
        <w:rPr>
          <w:spacing w:val="-15"/>
        </w:rPr>
        <w:t> </w:t>
      </w:r>
      <w:r>
        <w:rPr/>
        <w:t>City</w:t>
      </w:r>
      <w:r>
        <w:rPr>
          <w:spacing w:val="-14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Cr</w:t>
      </w:r>
      <w:r>
        <w:rPr>
          <w:spacing w:val="-2"/>
          <w:w w:val="95"/>
        </w:rPr>
        <w:t> </w:t>
      </w:r>
      <w:r>
        <w:rPr>
          <w:w w:val="95"/>
        </w:rPr>
        <w:t>Andrew</w:t>
      </w:r>
      <w:r>
        <w:rPr>
          <w:spacing w:val="-2"/>
          <w:w w:val="95"/>
        </w:rPr>
        <w:t> </w:t>
      </w:r>
      <w:r>
        <w:rPr>
          <w:w w:val="95"/>
        </w:rPr>
        <w:t>Munroe</w:t>
      </w:r>
    </w:p>
    <w:p>
      <w:pPr>
        <w:pStyle w:val="BodyText"/>
        <w:spacing w:before="234"/>
        <w:ind w:left="390"/>
      </w:pPr>
      <w:r>
        <w:rPr/>
        <w:t>Whittlesea</w:t>
      </w:r>
      <w:r>
        <w:rPr>
          <w:spacing w:val="-10"/>
        </w:rPr>
        <w:t> </w:t>
      </w:r>
      <w:r>
        <w:rPr/>
        <w:t>City</w:t>
      </w:r>
      <w:r>
        <w:rPr>
          <w:spacing w:val="-10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Ms</w:t>
      </w:r>
      <w:r>
        <w:rPr>
          <w:spacing w:val="-5"/>
          <w:w w:val="95"/>
        </w:rPr>
        <w:t> </w:t>
      </w:r>
      <w:r>
        <w:rPr>
          <w:w w:val="95"/>
        </w:rPr>
        <w:t>Lydia</w:t>
      </w:r>
      <w:r>
        <w:rPr>
          <w:spacing w:val="-5"/>
          <w:w w:val="95"/>
        </w:rPr>
        <w:t> </w:t>
      </w:r>
      <w:r>
        <w:rPr>
          <w:w w:val="95"/>
        </w:rPr>
        <w:t>Wilson</w:t>
      </w:r>
    </w:p>
    <w:p>
      <w:pPr>
        <w:pStyle w:val="BodyText"/>
        <w:spacing w:before="234"/>
        <w:ind w:left="390"/>
      </w:pPr>
      <w:r>
        <w:rPr/>
        <w:t>Wodonga</w:t>
      </w:r>
      <w:r>
        <w:rPr>
          <w:spacing w:val="5"/>
        </w:rPr>
        <w:t> </w:t>
      </w:r>
      <w:r>
        <w:rPr/>
        <w:t>City</w:t>
      </w:r>
      <w:r>
        <w:rPr>
          <w:spacing w:val="6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-7"/>
          <w:w w:val="90"/>
        </w:rPr>
        <w:t> </w:t>
      </w:r>
      <w:r>
        <w:rPr>
          <w:w w:val="90"/>
        </w:rPr>
        <w:t>Kev</w:t>
      </w:r>
      <w:r>
        <w:rPr>
          <w:spacing w:val="-6"/>
          <w:w w:val="90"/>
        </w:rPr>
        <w:t> </w:t>
      </w:r>
      <w:r>
        <w:rPr>
          <w:w w:val="90"/>
        </w:rPr>
        <w:t>Poulton</w:t>
      </w:r>
    </w:p>
    <w:p>
      <w:pPr>
        <w:pStyle w:val="BodyText"/>
        <w:spacing w:before="234"/>
        <w:ind w:left="390"/>
      </w:pPr>
      <w:r>
        <w:rPr/>
        <w:t>Wyndham</w:t>
      </w:r>
      <w:r>
        <w:rPr>
          <w:spacing w:val="-2"/>
        </w:rPr>
        <w:t> </w:t>
      </w:r>
      <w:r>
        <w:rPr/>
        <w:t>City</w:t>
      </w:r>
      <w:r>
        <w:rPr>
          <w:spacing w:val="-2"/>
        </w:rPr>
        <w:t> </w:t>
      </w:r>
      <w:r>
        <w:rPr/>
        <w:t>Council</w:t>
      </w:r>
    </w:p>
    <w:p>
      <w:pPr>
        <w:pStyle w:val="BodyText"/>
        <w:spacing w:before="27"/>
        <w:ind w:left="390"/>
      </w:pPr>
      <w:r>
        <w:rPr>
          <w:w w:val="90"/>
        </w:rPr>
        <w:t>Cr</w:t>
      </w:r>
      <w:r>
        <w:rPr>
          <w:spacing w:val="-8"/>
          <w:w w:val="90"/>
        </w:rPr>
        <w:t> </w:t>
      </w:r>
      <w:r>
        <w:rPr>
          <w:w w:val="90"/>
        </w:rPr>
        <w:t>Sahana</w:t>
      </w:r>
      <w:r>
        <w:rPr>
          <w:spacing w:val="-7"/>
          <w:w w:val="90"/>
        </w:rPr>
        <w:t> </w:t>
      </w:r>
      <w:r>
        <w:rPr>
          <w:w w:val="90"/>
        </w:rPr>
        <w:t>Ramesh</w:t>
      </w:r>
    </w:p>
    <w:p>
      <w:pPr>
        <w:pStyle w:val="BodyText"/>
        <w:spacing w:before="234"/>
        <w:ind w:left="390"/>
      </w:pPr>
      <w:r>
        <w:rPr>
          <w:spacing w:val="-2"/>
        </w:rPr>
        <w:t>Yarra</w:t>
      </w:r>
      <w:r>
        <w:rPr>
          <w:spacing w:val="-12"/>
        </w:rPr>
        <w:t> </w:t>
      </w:r>
      <w:r>
        <w:rPr>
          <w:spacing w:val="-2"/>
        </w:rPr>
        <w:t>City</w:t>
      </w:r>
      <w:r>
        <w:rPr>
          <w:spacing w:val="-12"/>
        </w:rPr>
        <w:t> </w:t>
      </w:r>
      <w:r>
        <w:rPr>
          <w:spacing w:val="-1"/>
        </w:rPr>
        <w:t>Council</w:t>
      </w:r>
    </w:p>
    <w:p>
      <w:pPr>
        <w:pStyle w:val="BodyText"/>
        <w:spacing w:before="27"/>
        <w:ind w:left="390"/>
      </w:pPr>
      <w:r>
        <w:rPr>
          <w:spacing w:val="-2"/>
        </w:rPr>
        <w:t>Cr</w:t>
      </w:r>
      <w:r>
        <w:rPr>
          <w:spacing w:val="-12"/>
        </w:rPr>
        <w:t> </w:t>
      </w:r>
      <w:r>
        <w:rPr>
          <w:spacing w:val="-2"/>
        </w:rPr>
        <w:t>Claudia</w:t>
      </w:r>
      <w:r>
        <w:rPr>
          <w:spacing w:val="-12"/>
        </w:rPr>
        <w:t> </w:t>
      </w:r>
      <w:r>
        <w:rPr>
          <w:spacing w:val="-1"/>
        </w:rPr>
        <w:t>Nguyen</w:t>
      </w:r>
    </w:p>
    <w:p>
      <w:pPr>
        <w:pStyle w:val="BodyText"/>
        <w:spacing w:before="234"/>
        <w:ind w:left="390"/>
      </w:pPr>
      <w:r>
        <w:rPr>
          <w:w w:val="95"/>
        </w:rPr>
        <w:t>Yarra</w:t>
      </w:r>
      <w:r>
        <w:rPr>
          <w:spacing w:val="-4"/>
          <w:w w:val="95"/>
        </w:rPr>
        <w:t> </w:t>
      </w:r>
      <w:r>
        <w:rPr>
          <w:w w:val="95"/>
        </w:rPr>
        <w:t>Ranges</w:t>
      </w:r>
      <w:r>
        <w:rPr>
          <w:spacing w:val="-3"/>
          <w:w w:val="95"/>
        </w:rPr>
        <w:t> </w:t>
      </w:r>
      <w:r>
        <w:rPr>
          <w:w w:val="95"/>
        </w:rPr>
        <w:t>Shire</w:t>
      </w:r>
      <w:r>
        <w:rPr>
          <w:spacing w:val="-3"/>
          <w:w w:val="95"/>
        </w:rPr>
        <w:t> </w:t>
      </w:r>
      <w:r>
        <w:rPr>
          <w:w w:val="95"/>
        </w:rPr>
        <w:t>Council</w:t>
      </w:r>
    </w:p>
    <w:p>
      <w:pPr>
        <w:pStyle w:val="BodyText"/>
        <w:spacing w:before="27"/>
        <w:ind w:left="390"/>
      </w:pPr>
      <w:r>
        <w:rPr>
          <w:spacing w:val="-2"/>
          <w:w w:val="95"/>
        </w:rPr>
        <w:t>Cr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Fiona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McAllister</w:t>
      </w:r>
    </w:p>
    <w:p>
      <w:pPr>
        <w:pStyle w:val="BodyText"/>
        <w:spacing w:before="234"/>
        <w:ind w:left="390"/>
      </w:pPr>
      <w:r>
        <w:rPr>
          <w:spacing w:val="-3"/>
        </w:rPr>
        <w:t>Yarriambiack</w:t>
      </w:r>
      <w:r>
        <w:rPr>
          <w:spacing w:val="-11"/>
        </w:rPr>
        <w:t> </w:t>
      </w:r>
      <w:r>
        <w:rPr>
          <w:spacing w:val="-2"/>
        </w:rPr>
        <w:t>Shire</w:t>
      </w:r>
      <w:r>
        <w:rPr>
          <w:spacing w:val="-10"/>
        </w:rPr>
        <w:t> </w:t>
      </w:r>
      <w:r>
        <w:rPr>
          <w:spacing w:val="-2"/>
        </w:rPr>
        <w:t>Council</w:t>
      </w:r>
    </w:p>
    <w:p>
      <w:pPr>
        <w:pStyle w:val="BodyText"/>
        <w:spacing w:before="27"/>
        <w:ind w:left="390"/>
      </w:pPr>
      <w:r>
        <w:rPr>
          <w:w w:val="95"/>
        </w:rPr>
        <w:t>Cr</w:t>
      </w:r>
      <w:r>
        <w:rPr>
          <w:spacing w:val="-5"/>
          <w:w w:val="95"/>
        </w:rPr>
        <w:t> </w:t>
      </w:r>
      <w:r>
        <w:rPr>
          <w:w w:val="95"/>
        </w:rPr>
        <w:t>Graeme</w:t>
      </w:r>
      <w:r>
        <w:rPr>
          <w:spacing w:val="-5"/>
          <w:w w:val="95"/>
        </w:rPr>
        <w:t> </w:t>
      </w:r>
      <w:r>
        <w:rPr>
          <w:w w:val="95"/>
        </w:rPr>
        <w:t>Massey</w:t>
      </w:r>
    </w:p>
    <w:p>
      <w:pPr>
        <w:spacing w:after="0"/>
        <w:sectPr>
          <w:type w:val="continuous"/>
          <w:pgSz w:w="11910" w:h="16840"/>
          <w:pgMar w:top="1580" w:bottom="280" w:left="460" w:right="0"/>
          <w:cols w:num="3" w:equalWidth="0">
            <w:col w:w="3396" w:space="251"/>
            <w:col w:w="3348" w:space="299"/>
            <w:col w:w="415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505.969025pt;width:581.15pt;height:321.75pt;mso-position-horizontal-relative:page;mso-position-vertical-relative:page;z-index:-16464384" id="docshapegroup157" coordorigin="0,10119" coordsize="11623,6435">
            <v:shape style="position:absolute;left:0;top:11518;width:11623;height:5037" type="#_x0000_t75" id="docshape158" stroked="false">
              <v:imagedata r:id="rId57" o:title=""/>
            </v:shape>
            <v:shape style="position:absolute;left:8144;top:10119;width:2281;height:3296" type="#_x0000_t75" id="docshape159" stroked="false">
              <v:imagedata r:id="rId5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spacing w:before="106"/>
        <w:ind w:left="390" w:right="0" w:firstLine="0"/>
        <w:jc w:val="left"/>
        <w:rPr>
          <w:sz w:val="16"/>
        </w:rPr>
      </w:pPr>
      <w:r>
        <w:rPr>
          <w:position w:val="5"/>
          <w:sz w:val="9"/>
        </w:rPr>
        <w:t>*</w:t>
      </w:r>
      <w:r>
        <w:rPr>
          <w:sz w:val="16"/>
        </w:rPr>
        <w:t>Cr</w:t>
      </w:r>
      <w:r>
        <w:rPr>
          <w:spacing w:val="-4"/>
          <w:sz w:val="16"/>
        </w:rPr>
        <w:t> </w:t>
      </w:r>
      <w:r>
        <w:rPr>
          <w:sz w:val="16"/>
        </w:rPr>
        <w:t>Hole</w:t>
      </w:r>
      <w:r>
        <w:rPr>
          <w:spacing w:val="-4"/>
          <w:sz w:val="16"/>
        </w:rPr>
        <w:t> </w:t>
      </w:r>
      <w:r>
        <w:rPr>
          <w:sz w:val="16"/>
        </w:rPr>
        <w:t>sadly</w:t>
      </w:r>
      <w:r>
        <w:rPr>
          <w:spacing w:val="-3"/>
          <w:sz w:val="16"/>
        </w:rPr>
        <w:t> </w:t>
      </w:r>
      <w:r>
        <w:rPr>
          <w:sz w:val="16"/>
        </w:rPr>
        <w:t>passed</w:t>
      </w:r>
      <w:r>
        <w:rPr>
          <w:spacing w:val="-4"/>
          <w:sz w:val="16"/>
        </w:rPr>
        <w:t> </w:t>
      </w:r>
      <w:r>
        <w:rPr>
          <w:sz w:val="16"/>
        </w:rPr>
        <w:t>away</w:t>
      </w:r>
      <w:r>
        <w:rPr>
          <w:spacing w:val="-4"/>
          <w:sz w:val="16"/>
        </w:rPr>
        <w:t> </w:t>
      </w:r>
      <w:r>
        <w:rPr>
          <w:sz w:val="16"/>
        </w:rPr>
        <w:t>on</w:t>
      </w:r>
      <w:r>
        <w:rPr>
          <w:spacing w:val="-3"/>
          <w:sz w:val="16"/>
        </w:rPr>
        <w:t> </w:t>
      </w:r>
      <w:r>
        <w:rPr>
          <w:sz w:val="16"/>
        </w:rPr>
        <w:t>10</w:t>
      </w:r>
      <w:r>
        <w:rPr>
          <w:spacing w:val="-4"/>
          <w:sz w:val="16"/>
        </w:rPr>
        <w:t> </w:t>
      </w:r>
      <w:r>
        <w:rPr>
          <w:sz w:val="16"/>
        </w:rPr>
        <w:t>April</w:t>
      </w:r>
      <w:r>
        <w:rPr>
          <w:spacing w:val="-4"/>
          <w:sz w:val="16"/>
        </w:rPr>
        <w:t> </w:t>
      </w:r>
      <w:r>
        <w:rPr>
          <w:sz w:val="16"/>
        </w:rPr>
        <w:t>2021.</w:t>
      </w:r>
    </w:p>
    <w:p>
      <w:pPr>
        <w:spacing w:before="56"/>
        <w:ind w:left="390" w:right="0" w:firstLine="0"/>
        <w:jc w:val="left"/>
        <w:rPr>
          <w:sz w:val="16"/>
        </w:rPr>
      </w:pPr>
      <w:r>
        <w:rPr>
          <w:w w:val="90"/>
          <w:sz w:val="16"/>
        </w:rPr>
        <w:t>Cr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Scott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Rossetti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was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the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Substitute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Representative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at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the</w:t>
      </w:r>
      <w:r>
        <w:rPr>
          <w:spacing w:val="2"/>
          <w:w w:val="90"/>
          <w:sz w:val="16"/>
        </w:rPr>
        <w:t> </w:t>
      </w:r>
      <w:r>
        <w:rPr>
          <w:w w:val="90"/>
          <w:sz w:val="16"/>
        </w:rPr>
        <w:t>time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of</w:t>
      </w:r>
      <w:r>
        <w:rPr>
          <w:spacing w:val="3"/>
          <w:w w:val="90"/>
          <w:sz w:val="16"/>
        </w:rPr>
        <w:t> </w:t>
      </w:r>
      <w:r>
        <w:rPr>
          <w:w w:val="90"/>
          <w:sz w:val="16"/>
        </w:rPr>
        <w:t>printing.</w:t>
      </w:r>
    </w:p>
    <w:p>
      <w:pPr>
        <w:tabs>
          <w:tab w:pos="10854" w:val="right" w:leader="none"/>
        </w:tabs>
        <w:spacing w:before="571"/>
        <w:ind w:left="390" w:right="0" w:firstLine="0"/>
        <w:jc w:val="left"/>
        <w:rPr>
          <w:sz w:val="22"/>
        </w:rPr>
      </w:pPr>
      <w:r>
        <w:rPr>
          <w:rFonts w:ascii="Futura"/>
          <w:b/>
          <w:color w:val="00598E"/>
          <w:sz w:val="18"/>
        </w:rPr>
        <w:t>MAV</w:t>
      </w:r>
      <w:r>
        <w:rPr>
          <w:rFonts w:ascii="Futura"/>
          <w:b/>
          <w:color w:val="00598E"/>
          <w:spacing w:val="-8"/>
          <w:sz w:val="18"/>
        </w:rPr>
        <w:t> </w:t>
      </w:r>
      <w:r>
        <w:rPr>
          <w:sz w:val="18"/>
        </w:rPr>
        <w:t>STRATEGY</w:t>
      </w:r>
      <w:r>
        <w:rPr>
          <w:spacing w:val="4"/>
          <w:sz w:val="18"/>
        </w:rPr>
        <w:t> </w:t>
      </w:r>
      <w:r>
        <w:rPr>
          <w:sz w:val="18"/>
        </w:rPr>
        <w:t>2021-25</w:t>
        <w:tab/>
      </w:r>
      <w:r>
        <w:rPr>
          <w:color w:val="FFFFFF"/>
          <w:sz w:val="22"/>
        </w:rPr>
        <w:t>19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460" w:right="0"/>
        </w:sectPr>
      </w:pPr>
    </w:p>
    <w:p>
      <w:pPr>
        <w:pStyle w:val="BodyText"/>
        <w:rPr>
          <w:sz w:val="28"/>
        </w:rPr>
      </w:pPr>
      <w:r>
        <w:rPr/>
        <w:pict>
          <v:group style="position:absolute;margin-left:14.173pt;margin-top:14.173015pt;width:566.950pt;height:813.55pt;mso-position-horizontal-relative:page;mso-position-vertical-relative:page;z-index:-16463872" id="docshapegroup160" coordorigin="283,283" coordsize="11339,16271">
            <v:shape style="position:absolute;left:283;top:283;width:11339;height:16271" type="#_x0000_t75" id="docshape161" stroked="false">
              <v:imagedata r:id="rId59" o:title=""/>
            </v:shape>
            <v:shape style="position:absolute;left:283;top:283;width:11339;height:16271" type="#_x0000_t75" id="docshape162" stroked="false">
              <v:imagedata r:id="rId60" o:title=""/>
            </v:shape>
            <v:shape style="position:absolute;left:283;top:283;width:11339;height:9917" type="#_x0000_t75" id="docshape163" stroked="false">
              <v:imagedata r:id="rId61" o:title=""/>
            </v:shape>
            <w10:wrap type="none"/>
          </v:group>
        </w:pic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41"/>
        </w:rPr>
      </w:pPr>
    </w:p>
    <w:p>
      <w:pPr>
        <w:pStyle w:val="Heading7"/>
        <w:spacing w:before="0"/>
        <w:ind w:left="390"/>
      </w:pPr>
      <w:r>
        <w:rPr>
          <w:color w:val="FFFFFF"/>
          <w:w w:val="95"/>
        </w:rPr>
        <w:t>Municipal</w:t>
      </w:r>
      <w:r>
        <w:rPr>
          <w:color w:val="FFFFFF"/>
          <w:spacing w:val="21"/>
          <w:w w:val="95"/>
        </w:rPr>
        <w:t> </w:t>
      </w:r>
      <w:r>
        <w:rPr>
          <w:color w:val="FFFFFF"/>
          <w:w w:val="95"/>
        </w:rPr>
        <w:t>Association</w:t>
      </w:r>
      <w:r>
        <w:rPr>
          <w:color w:val="FFFFFF"/>
          <w:spacing w:val="21"/>
          <w:w w:val="95"/>
        </w:rPr>
        <w:t> </w:t>
      </w:r>
      <w:r>
        <w:rPr>
          <w:color w:val="FFFFFF"/>
          <w:w w:val="95"/>
        </w:rPr>
        <w:t>of</w:t>
      </w:r>
      <w:r>
        <w:rPr>
          <w:color w:val="FFFFFF"/>
          <w:spacing w:val="22"/>
          <w:w w:val="95"/>
        </w:rPr>
        <w:t> </w:t>
      </w:r>
      <w:r>
        <w:rPr>
          <w:color w:val="FFFFFF"/>
          <w:w w:val="95"/>
        </w:rPr>
        <w:t>Victoria</w:t>
      </w:r>
    </w:p>
    <w:p>
      <w:pPr>
        <w:pStyle w:val="BodyText"/>
        <w:spacing w:before="12"/>
        <w:ind w:left="390"/>
      </w:pPr>
      <w:r>
        <w:rPr>
          <w:color w:val="FFFFFF"/>
        </w:rPr>
        <w:t>Level</w:t>
      </w:r>
      <w:r>
        <w:rPr>
          <w:color w:val="FFFFFF"/>
          <w:spacing w:val="-10"/>
        </w:rPr>
        <w:t> </w:t>
      </w:r>
      <w:r>
        <w:rPr>
          <w:color w:val="FFFFFF"/>
        </w:rPr>
        <w:t>12,</w:t>
      </w:r>
      <w:r>
        <w:rPr>
          <w:color w:val="FFFFFF"/>
          <w:spacing w:val="-10"/>
        </w:rPr>
        <w:t> </w:t>
      </w:r>
      <w:r>
        <w:rPr>
          <w:color w:val="FFFFFF"/>
        </w:rPr>
        <w:t>60</w:t>
      </w:r>
      <w:r>
        <w:rPr>
          <w:color w:val="FFFFFF"/>
          <w:spacing w:val="-10"/>
        </w:rPr>
        <w:t> </w:t>
      </w:r>
      <w:r>
        <w:rPr>
          <w:color w:val="FFFFFF"/>
        </w:rPr>
        <w:t>Collins</w:t>
      </w:r>
      <w:r>
        <w:rPr>
          <w:color w:val="FFFFFF"/>
          <w:spacing w:val="-10"/>
        </w:rPr>
        <w:t> </w:t>
      </w:r>
      <w:r>
        <w:rPr>
          <w:color w:val="FFFFFF"/>
        </w:rPr>
        <w:t>Street,</w:t>
      </w:r>
      <w:r>
        <w:rPr>
          <w:color w:val="FFFFFF"/>
          <w:spacing w:val="-10"/>
        </w:rPr>
        <w:t> </w:t>
      </w:r>
      <w:r>
        <w:rPr>
          <w:color w:val="FFFFFF"/>
        </w:rPr>
        <w:t>Melbourne</w:t>
      </w:r>
      <w:r>
        <w:rPr>
          <w:color w:val="FFFFFF"/>
          <w:spacing w:val="-10"/>
        </w:rPr>
        <w:t> </w:t>
      </w:r>
      <w:r>
        <w:rPr>
          <w:color w:val="FFFFFF"/>
        </w:rPr>
        <w:t>VIC</w:t>
      </w:r>
      <w:r>
        <w:rPr>
          <w:color w:val="FFFFFF"/>
          <w:spacing w:val="-10"/>
        </w:rPr>
        <w:t> </w:t>
      </w:r>
      <w:r>
        <w:rPr>
          <w:color w:val="FFFFFF"/>
        </w:rPr>
        <w:t>3000</w:t>
      </w:r>
    </w:p>
    <w:p>
      <w:pPr>
        <w:pStyle w:val="BodyText"/>
        <w:spacing w:before="27"/>
        <w:ind w:left="390"/>
      </w:pPr>
      <w:r>
        <w:rPr>
          <w:color w:val="FFFFFF"/>
        </w:rPr>
        <w:t>GPO</w:t>
      </w:r>
      <w:r>
        <w:rPr>
          <w:color w:val="FFFFFF"/>
          <w:spacing w:val="7"/>
        </w:rPr>
        <w:t> </w:t>
      </w:r>
      <w:r>
        <w:rPr>
          <w:color w:val="FFFFFF"/>
        </w:rPr>
        <w:t>Box</w:t>
      </w:r>
      <w:r>
        <w:rPr>
          <w:color w:val="FFFFFF"/>
          <w:spacing w:val="7"/>
        </w:rPr>
        <w:t> </w:t>
      </w:r>
      <w:r>
        <w:rPr>
          <w:color w:val="FFFFFF"/>
        </w:rPr>
        <w:t>4326,</w:t>
      </w:r>
      <w:r>
        <w:rPr>
          <w:color w:val="FFFFFF"/>
          <w:spacing w:val="7"/>
        </w:rPr>
        <w:t> </w:t>
      </w:r>
      <w:r>
        <w:rPr>
          <w:color w:val="FFFFFF"/>
        </w:rPr>
        <w:t>Melbourne</w:t>
      </w:r>
      <w:r>
        <w:rPr>
          <w:color w:val="FFFFFF"/>
          <w:spacing w:val="7"/>
        </w:rPr>
        <w:t> </w:t>
      </w:r>
      <w:r>
        <w:rPr>
          <w:color w:val="FFFFFF"/>
        </w:rPr>
        <w:t>3001</w:t>
      </w:r>
    </w:p>
    <w:p>
      <w:pPr>
        <w:pStyle w:val="BodyText"/>
        <w:spacing w:before="27"/>
        <w:ind w:left="390"/>
      </w:pPr>
      <w:r>
        <w:rPr>
          <w:color w:val="FFFFFF"/>
          <w:w w:val="105"/>
        </w:rPr>
        <w:t>Telephone: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03</w:t>
      </w:r>
      <w:r>
        <w:rPr>
          <w:color w:val="FFFFFF"/>
          <w:spacing w:val="-11"/>
          <w:w w:val="105"/>
        </w:rPr>
        <w:t> </w:t>
      </w:r>
      <w:r>
        <w:rPr>
          <w:color w:val="FFFFFF"/>
          <w:w w:val="105"/>
        </w:rPr>
        <w:t>9667</w:t>
      </w:r>
      <w:r>
        <w:rPr>
          <w:color w:val="FFFFFF"/>
          <w:spacing w:val="-11"/>
          <w:w w:val="105"/>
        </w:rPr>
        <w:t> </w:t>
      </w:r>
      <w:r>
        <w:rPr>
          <w:color w:val="FFFFFF"/>
          <w:w w:val="105"/>
        </w:rPr>
        <w:t>5555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Fax:</w:t>
      </w:r>
      <w:r>
        <w:rPr>
          <w:color w:val="FFFFFF"/>
          <w:spacing w:val="-11"/>
          <w:w w:val="105"/>
        </w:rPr>
        <w:t> </w:t>
      </w:r>
      <w:r>
        <w:rPr>
          <w:color w:val="FFFFFF"/>
          <w:w w:val="105"/>
        </w:rPr>
        <w:t>03</w:t>
      </w:r>
      <w:r>
        <w:rPr>
          <w:color w:val="FFFFFF"/>
          <w:spacing w:val="-11"/>
          <w:w w:val="105"/>
        </w:rPr>
        <w:t> </w:t>
      </w:r>
      <w:r>
        <w:rPr>
          <w:color w:val="FFFFFF"/>
          <w:w w:val="105"/>
        </w:rPr>
        <w:t>9667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5550</w:t>
      </w:r>
    </w:p>
    <w:p>
      <w:pPr>
        <w:pStyle w:val="BodyText"/>
        <w:spacing w:before="27"/>
        <w:ind w:left="390"/>
      </w:pPr>
      <w:r>
        <w:rPr>
          <w:color w:val="FFFFFF"/>
          <w:w w:val="95"/>
        </w:rPr>
        <w:t>Email:</w:t>
      </w:r>
      <w:r>
        <w:rPr>
          <w:color w:val="FFFFFF"/>
          <w:spacing w:val="12"/>
          <w:w w:val="95"/>
        </w:rPr>
        <w:t> </w:t>
      </w:r>
      <w:hyperlink r:id="rId62">
        <w:r>
          <w:rPr>
            <w:color w:val="FFFFFF"/>
            <w:w w:val="95"/>
          </w:rPr>
          <w:t>inquiries@mav.asn.au</w:t>
        </w:r>
        <w:r>
          <w:rPr>
            <w:color w:val="FFFFFF"/>
            <w:spacing w:val="12"/>
            <w:w w:val="95"/>
          </w:rPr>
          <w:t> </w:t>
        </w:r>
      </w:hyperlink>
      <w:r>
        <w:rPr>
          <w:color w:val="FFFFFF"/>
          <w:w w:val="95"/>
        </w:rPr>
        <w:t>Website:</w:t>
      </w:r>
      <w:r>
        <w:rPr>
          <w:color w:val="FFFFFF"/>
          <w:spacing w:val="12"/>
          <w:w w:val="95"/>
        </w:rPr>
        <w:t> </w:t>
      </w:r>
      <w:hyperlink r:id="rId63">
        <w:r>
          <w:rPr>
            <w:color w:val="FFFFFF"/>
            <w:w w:val="95"/>
          </w:rPr>
          <w:t>www.mav.asn.au</w:t>
        </w:r>
      </w:hyperlink>
    </w:p>
    <w:sectPr>
      <w:pgSz w:w="11910" w:h="16840"/>
      <w:pgMar w:top="1580" w:bottom="280" w:left="4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Futura">
    <w:altName w:val="Futur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Symbol">
    <w:altName w:val="Symbol"/>
    <w:charset w:val="2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"/>
      <w:lvlJc w:val="left"/>
      <w:pPr>
        <w:ind w:left="843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98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57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16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75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34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192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751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10" w:hanging="284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673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09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38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68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97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27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6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86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915" w:hanging="284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390" w:hanging="284"/>
      </w:pPr>
      <w:rPr>
        <w:rFonts w:hint="default" w:ascii="Symbol" w:hAnsi="Symbol" w:eastAsia="Symbol" w:cs="Symbol"/>
        <w:w w:val="76"/>
        <w:lang w:val="en-us" w:eastAsia="en-US" w:bidi="ar-SA"/>
      </w:rPr>
    </w:lvl>
    <w:lvl w:ilvl="1">
      <w:start w:val="0"/>
      <w:numFmt w:val="bullet"/>
      <w:lvlText w:val=""/>
      <w:lvlJc w:val="left"/>
      <w:pPr>
        <w:ind w:left="957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2"/>
        <w:szCs w:val="22"/>
        <w:lang w:val="en-us" w:eastAsia="en-US" w:bidi="ar-SA"/>
      </w:rPr>
    </w:lvl>
    <w:lvl w:ilvl="2">
      <w:start w:val="0"/>
      <w:numFmt w:val="bullet"/>
      <w:lvlText w:val=""/>
      <w:lvlJc w:val="left"/>
      <w:pPr>
        <w:ind w:left="843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40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60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60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10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561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412" w:hanging="284"/>
      </w:pPr>
      <w:rPr>
        <w:rFonts w:hint="default"/>
        <w:lang w:val="en-us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39"/>
      <w:ind w:left="106"/>
      <w:outlineLvl w:val="1"/>
    </w:pPr>
    <w:rPr>
      <w:rFonts w:ascii="Arial" w:hAnsi="Arial" w:eastAsia="Arial" w:cs="Arial"/>
      <w:sz w:val="86"/>
      <w:szCs w:val="8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71" w:line="529" w:lineRule="exact"/>
      <w:ind w:left="1807"/>
      <w:outlineLvl w:val="2"/>
    </w:pPr>
    <w:rPr>
      <w:rFonts w:ascii="Futura" w:hAnsi="Futura" w:eastAsia="Futura" w:cs="Futura"/>
      <w:b/>
      <w:bCs/>
      <w:sz w:val="40"/>
      <w:szCs w:val="4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line="446" w:lineRule="exact"/>
      <w:ind w:left="1807"/>
      <w:outlineLvl w:val="3"/>
    </w:pPr>
    <w:rPr>
      <w:rFonts w:ascii="Arial" w:hAnsi="Arial" w:eastAsia="Arial" w:cs="Arial"/>
      <w:sz w:val="40"/>
      <w:szCs w:val="40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393"/>
      <w:ind w:left="2443"/>
      <w:outlineLvl w:val="4"/>
    </w:pPr>
    <w:rPr>
      <w:rFonts w:ascii="Futura" w:hAnsi="Futura" w:eastAsia="Futura" w:cs="Futura"/>
      <w:b/>
      <w:bCs/>
      <w:sz w:val="35"/>
      <w:szCs w:val="35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673" w:right="38" w:hanging="122"/>
      <w:jc w:val="center"/>
      <w:outlineLvl w:val="5"/>
    </w:pPr>
    <w:rPr>
      <w:rFonts w:ascii="Arial" w:hAnsi="Arial" w:eastAsia="Arial" w:cs="Arial"/>
      <w:sz w:val="32"/>
      <w:szCs w:val="32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766"/>
      <w:ind w:left="106" w:right="773"/>
      <w:outlineLvl w:val="6"/>
    </w:pPr>
    <w:rPr>
      <w:rFonts w:ascii="Arial" w:hAnsi="Arial" w:eastAsia="Arial" w:cs="Arial"/>
      <w:sz w:val="28"/>
      <w:szCs w:val="28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before="183"/>
      <w:ind w:left="170"/>
      <w:outlineLvl w:val="7"/>
    </w:pPr>
    <w:rPr>
      <w:rFonts w:ascii="Futura" w:hAnsi="Futura" w:eastAsia="Futura" w:cs="Futura"/>
      <w:b/>
      <w:bCs/>
      <w:sz w:val="22"/>
      <w:szCs w:val="22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330"/>
      <w:ind w:left="390" w:right="6931"/>
    </w:pPr>
    <w:rPr>
      <w:rFonts w:ascii="Arial" w:hAnsi="Arial" w:eastAsia="Arial" w:cs="Arial"/>
      <w:sz w:val="96"/>
      <w:szCs w:val="96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78"/>
      <w:ind w:left="560" w:hanging="284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hyperlink" Target="mailto:inquiries@mav.asn.au" TargetMode="External"/><Relationship Id="rId63" Type="http://schemas.openxmlformats.org/officeDocument/2006/relationships/hyperlink" Target="http://www.mav.asn.au/" TargetMode="External"/><Relationship Id="rId6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2021-05-20T04:26:07Z</dcterms:created>
  <dcterms:modified xsi:type="dcterms:W3CDTF">2021-05-20T04:26:07Z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2021-05-20T00:00:00Z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2021-05-20T00:00:00Z</vt:filetime>
  </property>
</Properties>
</file>